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spacing w:before="240" w:after="0"/>
        <w:jc w:val="center"/>
        <w:rPr>
          <w:b/>
          <w:b/>
          <w:bCs/>
        </w:rPr>
      </w:pPr>
      <w:r>
        <w:rPr>
          <w:b/>
          <w:bCs/>
        </w:rPr>
        <w:t>LIVRET D’ACCUEIL EDUCATEURS ECOLE DE FOOT FC COMTAL 202</w:t>
      </w:r>
      <w:r>
        <w:rPr>
          <w:b/>
          <w:bCs/>
        </w:rPr>
        <w:t>4</w:t>
      </w:r>
      <w:r>
        <w:rPr>
          <w:b/>
          <w:bCs/>
        </w:rPr>
        <w:t>/202</w:t>
      </w:r>
      <w:r>
        <w:rPr>
          <w:b/>
          <w:bCs/>
        </w:rPr>
        <w:t>5</w:t>
      </w:r>
    </w:p>
    <w:p>
      <w:pPr>
        <w:pStyle w:val="Titre1"/>
        <w:rPr/>
      </w:pPr>
      <w:r>
        <w:rPr/>
      </w:r>
    </w:p>
    <w:p>
      <w:pPr>
        <w:pStyle w:val="Titre2"/>
        <w:rPr>
          <w:rFonts w:eastAsia="Times New Roman"/>
          <w:lang w:eastAsia="fr-FR"/>
        </w:rPr>
      </w:pPr>
      <w:r>
        <w:rPr>
          <w:rFonts w:eastAsia="Times New Roman"/>
          <w:lang w:eastAsia="fr-FR"/>
        </w:rPr>
        <w:t>INFORMATIONS GENERALES</w:t>
      </w:r>
    </w:p>
    <w:p>
      <w:pPr>
        <w:pStyle w:val="Normal"/>
        <w:rPr>
          <w:lang w:eastAsia="fr-FR"/>
        </w:rPr>
      </w:pPr>
      <w:r>
        <w:rPr>
          <w:lang w:eastAsia="fr-FR"/>
        </w:rPr>
      </w:r>
    </w:p>
    <w:p>
      <w:pPr>
        <w:pStyle w:val="Titre3"/>
        <w:rPr>
          <w:lang w:eastAsia="fr-FR"/>
        </w:rPr>
      </w:pPr>
      <w:r>
        <w:rPr>
          <w:lang w:eastAsia="fr-FR"/>
        </w:rPr>
        <w:t>Introduction</w:t>
      </w:r>
    </w:p>
    <w:p>
      <w:pPr>
        <w:pStyle w:val="Titre2"/>
        <w:rPr>
          <w:lang w:eastAsia="fr-FR"/>
        </w:rPr>
      </w:pPr>
      <w:r>
        <w:rPr>
          <w:lang w:eastAsia="fr-FR"/>
        </w:rPr>
      </w:r>
    </w:p>
    <w:p>
      <w:pPr>
        <w:pStyle w:val="Normal"/>
        <w:rPr>
          <w:lang w:eastAsia="fr-FR"/>
        </w:rPr>
      </w:pPr>
      <w:r>
        <w:rPr>
          <w:lang w:eastAsia="fr-FR"/>
        </w:rPr>
        <w:t>Ce livret est destiné à tous les éducateurs/éducatrices du FC COMTAL.</w:t>
      </w:r>
    </w:p>
    <w:p>
      <w:pPr>
        <w:pStyle w:val="Normal"/>
        <w:rPr>
          <w:lang w:eastAsia="fr-FR"/>
        </w:rPr>
      </w:pPr>
      <w:r>
        <w:rPr>
          <w:lang w:eastAsia="fr-FR"/>
        </w:rPr>
        <w:t>Le club du FC COMTAL est récent, mais l’école de foot existe avec des ententes entre nos villages depuis de nombreuses années. Le nombre de jeunes licencié(e)s est en très forte augmentation ces dernières saisons, et la structure du club a beaucoup de mal à suivre ce rythme. Nous manquons aujourd’hui de dirigeants afin de proposer aux enfants et aux éducateurs un environnement plus serein. Cependant, nous allons essayer, dans une logique de progression, de proposer des adaptations pour la saison prochaine, pour apporter certaines réponses.</w:t>
      </w:r>
    </w:p>
    <w:p>
      <w:pPr>
        <w:pStyle w:val="Normal"/>
        <w:rPr>
          <w:lang w:eastAsia="fr-FR"/>
        </w:rPr>
      </w:pPr>
      <w:r>
        <w:rPr>
          <w:lang w:eastAsia="fr-FR"/>
        </w:rPr>
        <w:t>Ces propositions ont été étudiés avec plusieurs éducateurs et dirigeants du club, et sont destinées à évoluer : chaque point peut (et doit !) être discuté avec les éducateurs de la catégorie. Certains seront évidents, d’autres plus difficiles à mettre en place… Si vous souhaitez faire partie de la commission qui décide de ces consignes, ou que vous avez des suggestions, manifestez-vous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Titre3"/>
        <w:rPr>
          <w:rFonts w:eastAsia="Times New Roman"/>
          <w:lang w:eastAsia="fr-FR"/>
        </w:rPr>
      </w:pPr>
      <w:r>
        <w:rPr>
          <w:rFonts w:eastAsia="Times New Roman"/>
          <w:lang w:eastAsia="fr-FR"/>
        </w:rPr>
        <w:t>Politique éducative et sportive</w:t>
      </w:r>
    </w:p>
    <w:p>
      <w:pPr>
        <w:pStyle w:val="Normal"/>
        <w:rPr>
          <w:lang w:eastAsia="fr-FR"/>
        </w:rPr>
      </w:pPr>
      <w:r>
        <w:rPr>
          <w:lang w:eastAsia="fr-FR"/>
        </w:rPr>
      </w:r>
    </w:p>
    <w:p>
      <w:pPr>
        <w:pStyle w:val="Normal"/>
        <w:rPr>
          <w:lang w:eastAsia="fr-FR"/>
        </w:rPr>
      </w:pPr>
      <w:r>
        <w:rPr>
          <w:lang w:eastAsia="fr-FR"/>
        </w:rPr>
        <w:t>L’école de foot FC Comtal est aujourd’hui dans un « groupement » sportif de 3 clubs : FC Comtal (Sébazac-Concoures et Lioujas/La Loubiere), IC Bezonnes, et Entente Villecomtal/Mouret/Pruines/Entraygues. Les jeunes joueurs d’Entraygues, même s’ils sont licenciés dans ce groupement, jouent dans des équipes séparées.</w:t>
      </w:r>
    </w:p>
    <w:p>
      <w:pPr>
        <w:pStyle w:val="Normal"/>
        <w:rPr>
          <w:lang w:eastAsia="fr-FR"/>
        </w:rPr>
      </w:pPr>
      <w:r>
        <w:rPr>
          <w:lang w:eastAsia="fr-FR"/>
        </w:rPr>
        <w:t>L’objectif premier de l’école de foot est de proposer à tous les enfants de ces communes de pratiquer le football.</w:t>
      </w:r>
    </w:p>
    <w:p>
      <w:pPr>
        <w:pStyle w:val="Normal"/>
        <w:rPr>
          <w:lang w:eastAsia="fr-FR"/>
        </w:rPr>
      </w:pPr>
      <w:r>
        <w:rPr>
          <w:lang w:eastAsia="fr-FR"/>
        </w:rPr>
        <w:t>Le nombre conséquent de joueurs/joueuses est aujourd’hui notre atout : cela permet à chacun de pratiquer le foot à son niveau, grâce à l’engagement de plusieurs équipes dans chaque catégorie. Club amateur, familial et non élitiste, l’objectif d’inscrire plusieurs équipes dans chaque tranche d’âge doit nous permettre de progresser à d’élever le niveau de nos équipes « fanions » de chaque catégorie. Jouer au plus haut niveau départemental de chaque catégorie, et si possible au niveau régional lorsqu’une opportunité se présente, tout en assurant une pratique « loisir » pour des équipes réserves, est l’ambition sportive de notre école de foot.</w:t>
      </w:r>
    </w:p>
    <w:p>
      <w:pPr>
        <w:pStyle w:val="Normal"/>
        <w:rPr>
          <w:lang w:eastAsia="fr-FR"/>
        </w:rPr>
      </w:pPr>
      <w:r>
        <w:rPr>
          <w:lang w:eastAsia="fr-FR"/>
        </w:rPr>
        <w:t>Le nombre peut parfois être aussi un inconvénient. S’il doit y avoir des sélections (car difficile parfois d’assumer un trop grand nombre de joueurs !), elles ne peuvent se faire que sur des critères objectifs. Par « contrat moral » avec les mairies de nos communes, nous nous devons d’accepter tout jeune joueur/joueuse résidant dans nos villages.</w:t>
      </w:r>
    </w:p>
    <w:p>
      <w:pPr>
        <w:pStyle w:val="Normal"/>
        <w:rPr>
          <w:lang w:eastAsia="fr-FR"/>
        </w:rPr>
      </w:pPr>
      <w:r>
        <w:rPr>
          <w:lang w:eastAsia="fr-FR"/>
        </w:rPr>
        <w:t>Faire progresser chaque enfant est important. C’est pour cela que la qualité de l’encadrement est essentielle. Nous avons formé depuis 2 ans près de 30 éducateurs aux « basiques » de l’encadrement. Ces formations sont essentielles pour poursuivre notre progression. Le club a reçu le label « école de foot » de la fédération pour la période 2022-2025 grâce à ces initiatives, et nous continuerons à encourager les éducateurs à se former et à passer des diplômes certifiants (financement des formations, organisations en interne).</w:t>
      </w:r>
    </w:p>
    <w:p>
      <w:pPr>
        <w:pStyle w:val="Normal"/>
        <w:rPr>
          <w:lang w:eastAsia="fr-FR"/>
        </w:rPr>
      </w:pPr>
      <w:r>
        <w:rPr>
          <w:lang w:eastAsia="fr-FR"/>
        </w:rPr>
        <w:t>D’autre part, l’image que nous renvoyons à nos enfants, mais aussi à l’extérieur est un point prépondérant de notre association : FC Comtal doit être un club fair-play, respectueux, enjoué et joyeux. Ainsi, nous devons accueillir aux mieux nos adversaires (café, boissons, collations, mails, appels pour organisation…). De notre côté, nous devons être attentifs lorsque nous nous déplaçons : ménage des vestiaires, politesse des enfants (et des adultes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Titre3"/>
        <w:rPr>
          <w:rFonts w:eastAsia="Times New Roman"/>
          <w:lang w:eastAsia="fr-FR"/>
        </w:rPr>
      </w:pPr>
      <w:r>
        <w:rPr>
          <w:rFonts w:eastAsia="Times New Roman"/>
          <w:lang w:eastAsia="fr-FR"/>
        </w:rPr>
        <w:t>Organisation et logistique</w:t>
      </w:r>
    </w:p>
    <w:p>
      <w:pPr>
        <w:pStyle w:val="Normal"/>
        <w:rPr>
          <w:lang w:eastAsia="fr-FR"/>
        </w:rPr>
      </w:pPr>
      <w:r>
        <w:rPr>
          <w:lang w:eastAsia="fr-FR"/>
        </w:rPr>
      </w:r>
    </w:p>
    <w:p>
      <w:pPr>
        <w:pStyle w:val="Normal"/>
        <w:rPr>
          <w:lang w:eastAsia="fr-FR"/>
        </w:rPr>
      </w:pPr>
      <w:r>
        <w:rPr>
          <w:lang w:eastAsia="fr-FR"/>
        </w:rPr>
        <w:t>Le bureau du club n’est aujourd’hui pas dimensionné pour assumer toutes les tâches afférentes à l’école de foot : une grande confiance (et donc de grandes responsabilités) est accordée à chaque éducateur dans la gestion de sa catégorie.</w:t>
      </w:r>
    </w:p>
    <w:p>
      <w:pPr>
        <w:pStyle w:val="Normal"/>
        <w:rPr>
          <w:lang w:eastAsia="fr-FR"/>
        </w:rPr>
      </w:pPr>
      <w:r>
        <w:rPr>
          <w:lang w:eastAsia="fr-FR"/>
        </w:rPr>
        <w:t>Pour améliorer cela, des responsables/coordinateurs dans l’école de foot sont désignés, et seront vos interlocuteurs principaux pour toutes vos demandes. Ils auront le rôle de suivre les activités de plusieurs catégories, d’assurer une cohérence sportive dans la formation à l’école de foot. Aussi, Ils veilleront à l’application des consignes, pour en référer au bureau.</w:t>
      </w:r>
    </w:p>
    <w:p>
      <w:pPr>
        <w:pStyle w:val="Normal"/>
        <w:rPr>
          <w:lang w:eastAsia="fr-FR"/>
        </w:rPr>
      </w:pPr>
      <w:r>
        <w:rPr>
          <w:lang w:eastAsia="fr-FR"/>
        </w:rPr>
        <w:t>Des référents sont nommés pour chaque point logistique. Ainsi, l’éducateur ayant une demande pourra s’adresser directement à la bonne personne.</w:t>
      </w:r>
    </w:p>
    <w:p>
      <w:pPr>
        <w:pStyle w:val="Normal"/>
        <w:rPr>
          <w:lang w:eastAsia="fr-FR"/>
        </w:rPr>
      </w:pPr>
      <w:r>
        <w:rPr>
          <w:lang w:eastAsia="fr-FR"/>
        </w:rPr>
        <w:t>Un responsable par catégorie est nommé. Le bureau invite chaque catégorie à s’organiser afin que la même personne ne soit pas responsable de toutes les parties structurantes de l’activité. Parmi les éducateurs d’une même catégorie il peut y avoir :</w:t>
      </w:r>
    </w:p>
    <w:p>
      <w:pPr>
        <w:pStyle w:val="ListParagraph"/>
        <w:numPr>
          <w:ilvl w:val="0"/>
          <w:numId w:val="1"/>
        </w:numPr>
        <w:rPr>
          <w:lang w:eastAsia="fr-FR"/>
        </w:rPr>
      </w:pPr>
      <w:r>
        <w:rPr>
          <w:lang w:eastAsia="fr-FR"/>
        </w:rPr>
        <w:t>1 responsable sportif et organisation des équipes</w:t>
      </w:r>
    </w:p>
    <w:p>
      <w:pPr>
        <w:pStyle w:val="ListParagraph"/>
        <w:numPr>
          <w:ilvl w:val="0"/>
          <w:numId w:val="1"/>
        </w:numPr>
        <w:rPr>
          <w:lang w:eastAsia="fr-FR"/>
        </w:rPr>
      </w:pPr>
      <w:r>
        <w:rPr>
          <w:lang w:eastAsia="fr-FR"/>
        </w:rPr>
        <w:t>1 responsable communication et diffusion des infos</w:t>
      </w:r>
    </w:p>
    <w:p>
      <w:pPr>
        <w:pStyle w:val="ListParagraph"/>
        <w:numPr>
          <w:ilvl w:val="0"/>
          <w:numId w:val="1"/>
        </w:numPr>
        <w:rPr>
          <w:lang w:eastAsia="fr-FR"/>
        </w:rPr>
      </w:pPr>
      <w:r>
        <w:rPr>
          <w:lang w:eastAsia="fr-FR"/>
        </w:rPr>
        <w:t>1 responsable matériel et maillots</w:t>
      </w:r>
    </w:p>
    <w:p>
      <w:pPr>
        <w:pStyle w:val="ListParagraph"/>
        <w:numPr>
          <w:ilvl w:val="0"/>
          <w:numId w:val="1"/>
        </w:numPr>
        <w:rPr>
          <w:lang w:eastAsia="fr-FR"/>
        </w:rPr>
      </w:pPr>
      <w:r>
        <w:rPr>
          <w:lang w:eastAsia="fr-FR"/>
        </w:rPr>
        <w:t>1 responsable logistique et transports</w:t>
      </w:r>
    </w:p>
    <w:p>
      <w:pPr>
        <w:pStyle w:val="ListParagraph"/>
        <w:numPr>
          <w:ilvl w:val="0"/>
          <w:numId w:val="1"/>
        </w:numPr>
        <w:rPr>
          <w:lang w:eastAsia="fr-FR"/>
        </w:rPr>
      </w:pPr>
      <w:r>
        <w:rPr>
          <w:lang w:eastAsia="fr-FR"/>
        </w:rPr>
        <w:t>Etc.</w:t>
      </w:r>
    </w:p>
    <w:p>
      <w:pPr>
        <w:pStyle w:val="Normal"/>
        <w:rPr>
          <w:lang w:eastAsia="fr-FR"/>
        </w:rPr>
      </w:pPr>
      <w:r>
        <w:rPr>
          <w:lang w:eastAsia="fr-FR"/>
        </w:rPr>
      </w:r>
    </w:p>
    <w:p>
      <w:pPr>
        <w:pStyle w:val="Normal"/>
        <w:rPr>
          <w:lang w:eastAsia="fr-FR"/>
        </w:rPr>
      </w:pPr>
      <w:r>
        <w:rPr>
          <w:lang w:eastAsia="fr-FR"/>
        </w:rPr>
        <w:t>Vous trouverez les coordonnées de toutes ces personnes ci-dessous :</w:t>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tbl>
      <w:tblPr>
        <w:tblStyle w:val="Grilledutableau"/>
        <w:tblW w:w="9416"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2595"/>
        <w:gridCol w:w="1859"/>
        <w:gridCol w:w="1417"/>
        <w:gridCol w:w="3544"/>
      </w:tblGrid>
      <w:tr>
        <w:trPr/>
        <w:tc>
          <w:tcPr>
            <w:tcW w:w="2595" w:type="dxa"/>
            <w:tcBorders/>
          </w:tcPr>
          <w:p>
            <w:pPr>
              <w:pStyle w:val="Normal"/>
              <w:widowControl/>
              <w:spacing w:lineRule="auto" w:line="240" w:before="0" w:after="0"/>
              <w:jc w:val="left"/>
              <w:rPr>
                <w:b/>
                <w:b/>
                <w:bCs/>
                <w:sz w:val="28"/>
                <w:szCs w:val="28"/>
                <w:lang w:eastAsia="fr-FR"/>
              </w:rPr>
            </w:pPr>
            <w:r>
              <w:rPr>
                <w:rFonts w:eastAsia="Calibri" w:cs=""/>
                <w:b/>
                <w:bCs/>
                <w:kern w:val="0"/>
                <w:sz w:val="28"/>
                <w:szCs w:val="28"/>
                <w:lang w:val="fr-FR" w:eastAsia="fr-FR" w:bidi="ar-SA"/>
              </w:rPr>
              <w:t>Rôle</w:t>
            </w:r>
          </w:p>
        </w:tc>
        <w:tc>
          <w:tcPr>
            <w:tcW w:w="1859" w:type="dxa"/>
            <w:tcBorders/>
          </w:tcPr>
          <w:p>
            <w:pPr>
              <w:pStyle w:val="Normal"/>
              <w:widowControl/>
              <w:spacing w:lineRule="auto" w:line="240" w:before="0" w:after="0"/>
              <w:jc w:val="left"/>
              <w:rPr>
                <w:b/>
                <w:b/>
                <w:bCs/>
                <w:sz w:val="28"/>
                <w:szCs w:val="28"/>
                <w:lang w:eastAsia="fr-FR"/>
              </w:rPr>
            </w:pPr>
            <w:r>
              <w:rPr>
                <w:rFonts w:eastAsia="Calibri" w:cs=""/>
                <w:b/>
                <w:bCs/>
                <w:kern w:val="0"/>
                <w:sz w:val="28"/>
                <w:szCs w:val="28"/>
                <w:lang w:val="fr-FR" w:eastAsia="fr-FR" w:bidi="ar-SA"/>
              </w:rPr>
              <w:t>Nom(s)</w:t>
            </w:r>
          </w:p>
        </w:tc>
        <w:tc>
          <w:tcPr>
            <w:tcW w:w="1417" w:type="dxa"/>
            <w:tcBorders/>
          </w:tcPr>
          <w:p>
            <w:pPr>
              <w:pStyle w:val="Normal"/>
              <w:widowControl/>
              <w:spacing w:lineRule="auto" w:line="240" w:before="0" w:after="0"/>
              <w:jc w:val="left"/>
              <w:rPr>
                <w:b/>
                <w:b/>
                <w:bCs/>
                <w:sz w:val="28"/>
                <w:szCs w:val="28"/>
                <w:lang w:eastAsia="fr-FR"/>
              </w:rPr>
            </w:pPr>
            <w:r>
              <w:rPr>
                <w:rFonts w:eastAsia="Calibri" w:cs=""/>
                <w:b/>
                <w:bCs/>
                <w:kern w:val="0"/>
                <w:sz w:val="28"/>
                <w:szCs w:val="28"/>
                <w:lang w:val="fr-FR" w:eastAsia="fr-FR" w:bidi="ar-SA"/>
              </w:rPr>
              <w:t>Tel</w:t>
            </w:r>
          </w:p>
        </w:tc>
        <w:tc>
          <w:tcPr>
            <w:tcW w:w="3544" w:type="dxa"/>
            <w:tcBorders/>
          </w:tcPr>
          <w:p>
            <w:pPr>
              <w:pStyle w:val="Normal"/>
              <w:widowControl/>
              <w:spacing w:lineRule="auto" w:line="240" w:before="0" w:after="0"/>
              <w:jc w:val="left"/>
              <w:rPr>
                <w:b/>
                <w:b/>
                <w:bCs/>
                <w:sz w:val="28"/>
                <w:szCs w:val="28"/>
                <w:lang w:eastAsia="fr-FR"/>
              </w:rPr>
            </w:pPr>
            <w:r>
              <w:rPr>
                <w:rFonts w:eastAsia="Calibri" w:cs=""/>
                <w:b/>
                <w:bCs/>
                <w:kern w:val="0"/>
                <w:sz w:val="28"/>
                <w:szCs w:val="28"/>
                <w:lang w:val="fr-FR" w:eastAsia="fr-FR" w:bidi="ar-SA"/>
              </w:rPr>
              <w:t>Mail</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Responsable/coordinateur école de foot</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Romain Castanier</w:t>
            </w:r>
          </w:p>
          <w:p>
            <w:pPr>
              <w:pStyle w:val="Normal"/>
              <w:widowControl/>
              <w:spacing w:lineRule="auto" w:line="240" w:before="0" w:after="0"/>
              <w:jc w:val="left"/>
              <w:rPr>
                <w:lang w:eastAsia="fr-FR"/>
              </w:rPr>
            </w:pPr>
            <w:r>
              <w:rPr>
                <w:rFonts w:eastAsia="Calibri" w:cs=""/>
                <w:kern w:val="0"/>
                <w:sz w:val="22"/>
                <w:szCs w:val="22"/>
                <w:lang w:val="fr-FR" w:eastAsia="fr-FR" w:bidi="ar-SA"/>
              </w:rPr>
              <w:t>Gilles Androlojc</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0607547619</w:t>
            </w:r>
          </w:p>
          <w:p>
            <w:pPr>
              <w:pStyle w:val="Normal"/>
              <w:widowControl/>
              <w:spacing w:lineRule="auto" w:line="240" w:before="0" w:after="0"/>
              <w:jc w:val="left"/>
              <w:rPr>
                <w:lang w:eastAsia="fr-FR"/>
              </w:rPr>
            </w:pPr>
            <w:r>
              <w:rPr>
                <w:rFonts w:eastAsia="Calibri" w:cs=""/>
                <w:kern w:val="0"/>
                <w:sz w:val="22"/>
                <w:szCs w:val="22"/>
                <w:lang w:val="fr-FR" w:eastAsia="fr-FR" w:bidi="ar-SA"/>
              </w:rPr>
              <w:t>0682913033</w:t>
            </w:r>
          </w:p>
        </w:tc>
        <w:tc>
          <w:tcPr>
            <w:tcW w:w="3544" w:type="dxa"/>
            <w:tcBorders/>
          </w:tcPr>
          <w:p>
            <w:pPr>
              <w:pStyle w:val="Normal"/>
              <w:widowControl/>
              <w:spacing w:lineRule="auto" w:line="240" w:before="0" w:after="0"/>
              <w:jc w:val="left"/>
              <w:rPr>
                <w:lang w:eastAsia="fr-FR"/>
              </w:rPr>
            </w:pPr>
            <w:r>
              <w:rPr>
                <w:rFonts w:eastAsia="Calibri" w:cs="" w:ascii="Roboto" w:hAnsi="Roboto"/>
                <w:color w:val="222222"/>
                <w:kern w:val="0"/>
                <w:sz w:val="21"/>
                <w:szCs w:val="21"/>
                <w:shd w:fill="FFFFFF" w:val="clear"/>
                <w:lang w:val="fr-FR" w:eastAsia="en-US" w:bidi="ar-SA"/>
              </w:rPr>
              <w:t>romain.castanier12@gmail.com</w:t>
            </w:r>
          </w:p>
          <w:p>
            <w:pPr>
              <w:pStyle w:val="Normal"/>
              <w:widowControl/>
              <w:spacing w:lineRule="auto" w:line="240" w:before="0" w:after="0"/>
              <w:jc w:val="left"/>
              <w:rPr>
                <w:lang w:eastAsia="fr-FR"/>
              </w:rPr>
            </w:pPr>
            <w:r>
              <w:rPr>
                <w:rFonts w:eastAsia="Calibri" w:cs=""/>
                <w:kern w:val="0"/>
                <w:sz w:val="22"/>
                <w:szCs w:val="22"/>
                <w:lang w:val="fr-FR" w:eastAsia="fr-FR" w:bidi="ar-SA"/>
              </w:rPr>
              <w:t>androlojc.gilles@gmail.com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des clés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Michel Belet</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0683760267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m.belet@wanadoo.fr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du matériel et des casiers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Philippe Touchard</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0770141607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fifi6695@aol.com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des équipements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Philippe Touchard</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0770141607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fifi6695@aol.com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des sponsors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Francis Guibert</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0684459026</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francis.guibert@wanadoo.fr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des terrains/créneaux d’entrainement – agenda partagé</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Hugo Serieys</w:t>
            </w:r>
          </w:p>
          <w:p>
            <w:pPr>
              <w:pStyle w:val="Normal"/>
              <w:widowControl/>
              <w:spacing w:lineRule="auto" w:line="240" w:before="0" w:after="0"/>
              <w:jc w:val="left"/>
              <w:rPr>
                <w:lang w:eastAsia="fr-FR"/>
              </w:rPr>
            </w:pPr>
            <w:r>
              <w:rPr>
                <w:rFonts w:eastAsia="Calibri" w:cs=""/>
                <w:kern w:val="0"/>
                <w:sz w:val="22"/>
                <w:szCs w:val="22"/>
                <w:lang w:val="fr-FR" w:eastAsia="fr-FR" w:bidi="ar-SA"/>
              </w:rPr>
              <w:t>Groupe Whatsapp dirigeants</w:t>
            </w:r>
          </w:p>
          <w:p>
            <w:pPr>
              <w:pStyle w:val="Normal"/>
              <w:widowControl/>
              <w:spacing w:lineRule="auto" w:line="240" w:before="0" w:after="0"/>
              <w:jc w:val="left"/>
              <w:rPr>
                <w:lang w:eastAsia="fr-FR"/>
              </w:rPr>
            </w:pPr>
            <w:r>
              <w:rPr>
                <w:rFonts w:eastAsia="Calibri" w:cs=""/>
                <w:kern w:val="0"/>
                <w:sz w:val="22"/>
                <w:szCs w:val="22"/>
                <w:lang w:val="fr-FR" w:eastAsia="fr-FR" w:bidi="ar-SA"/>
              </w:rPr>
              <w:t>Agenda partagé</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0769132303</w:t>
            </w:r>
          </w:p>
          <w:p>
            <w:pPr>
              <w:pStyle w:val="Normal"/>
              <w:widowControl/>
              <w:spacing w:lineRule="auto" w:line="240" w:before="0" w:after="0"/>
              <w:jc w:val="left"/>
              <w:rPr>
                <w:lang w:eastAsia="fr-FR"/>
              </w:rPr>
            </w:pPr>
            <w:r>
              <w:rPr>
                <w:rFonts w:eastAsia="Calibri" w:cs=""/>
                <w:kern w:val="0"/>
                <w:sz w:val="22"/>
                <w:szCs w:val="22"/>
                <w:lang w:val="fr-FR" w:eastAsia="fr-FR" w:bidi="ar-SA"/>
              </w:rPr>
              <w:t>« Dirigeants foot »</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hugo.serieys2004@gmail.com</w:t>
            </w:r>
          </w:p>
          <w:p>
            <w:pPr>
              <w:pStyle w:val="Normal"/>
              <w:widowControl/>
              <w:spacing w:lineRule="auto" w:line="240" w:before="0" w:after="0"/>
              <w:jc w:val="left"/>
              <w:rPr>
                <w:lang w:eastAsia="fr-FR"/>
              </w:rPr>
            </w:pPr>
            <w:r>
              <w:rPr>
                <w:rFonts w:eastAsia="Calibri" w:cs=""/>
                <w:kern w:val="0"/>
                <w:sz w:val="22"/>
                <w:szCs w:val="22"/>
                <w:lang w:val="fr-FR" w:eastAsia="fr-FR" w:bidi="ar-SA"/>
              </w:rPr>
              <w:t>Demander le lien</w:t>
            </w:r>
          </w:p>
          <w:p>
            <w:pPr>
              <w:pStyle w:val="Normal"/>
              <w:widowControl/>
              <w:spacing w:lineRule="auto" w:line="240" w:before="0" w:after="0"/>
              <w:jc w:val="left"/>
              <w:rPr>
                <w:lang w:eastAsia="fr-FR"/>
              </w:rPr>
            </w:pPr>
            <w:r>
              <w:rPr>
                <w:rFonts w:eastAsia="Calibri" w:cs=""/>
                <w:kern w:val="0"/>
                <w:sz w:val="22"/>
                <w:szCs w:val="22"/>
                <w:lang w:val="fr-FR" w:eastAsia="en-US" w:bidi="ar-SA"/>
              </w:rPr>
            </w:r>
          </w:p>
          <w:p>
            <w:pPr>
              <w:pStyle w:val="Normal"/>
              <w:widowControl/>
              <w:spacing w:lineRule="auto" w:line="240" w:before="0" w:after="0"/>
              <w:jc w:val="left"/>
              <w:rPr>
                <w:lang w:eastAsia="fr-FR"/>
              </w:rPr>
            </w:pPr>
            <w:r>
              <w:rPr>
                <w:rFonts w:eastAsia="Calibri" w:cs=""/>
                <w:kern w:val="0"/>
                <w:sz w:val="22"/>
                <w:szCs w:val="22"/>
                <w:lang w:val="fr-FR" w:eastAsia="fr-FR" w:bidi="ar-SA"/>
              </w:rPr>
              <w:t>Demander le lien</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administrative - licences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Michel Belet</w:t>
            </w:r>
          </w:p>
          <w:p>
            <w:pPr>
              <w:pStyle w:val="Normal"/>
              <w:widowControl/>
              <w:spacing w:lineRule="auto" w:line="240" w:before="0" w:after="0"/>
              <w:jc w:val="left"/>
              <w:rPr>
                <w:lang w:eastAsia="fr-FR"/>
              </w:rPr>
            </w:pPr>
            <w:r>
              <w:rPr>
                <w:rFonts w:eastAsia="Calibri" w:cs=""/>
                <w:kern w:val="0"/>
                <w:sz w:val="22"/>
                <w:szCs w:val="22"/>
                <w:lang w:val="fr-FR" w:eastAsia="fr-FR" w:bidi="ar-SA"/>
              </w:rPr>
              <w:t>Hugo Bouloc</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0683760267</w:t>
            </w:r>
          </w:p>
          <w:p>
            <w:pPr>
              <w:pStyle w:val="Normal"/>
              <w:widowControl/>
              <w:spacing w:lineRule="auto" w:line="240" w:before="0" w:after="0"/>
              <w:jc w:val="left"/>
              <w:rPr>
                <w:lang w:eastAsia="fr-FR"/>
              </w:rPr>
            </w:pPr>
            <w:r>
              <w:rPr>
                <w:rFonts w:eastAsia="Calibri" w:cs=""/>
                <w:kern w:val="0"/>
                <w:sz w:val="22"/>
                <w:szCs w:val="22"/>
                <w:lang w:val="fr-FR" w:eastAsia="fr-FR" w:bidi="ar-SA"/>
              </w:rPr>
              <w:t>0664317764</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m.belet@wanadoo.fr</w:t>
            </w:r>
          </w:p>
          <w:p>
            <w:pPr>
              <w:pStyle w:val="Normal"/>
              <w:widowControl/>
              <w:spacing w:lineRule="auto" w:line="240" w:before="0" w:after="0"/>
              <w:jc w:val="left"/>
              <w:rPr>
                <w:lang w:eastAsia="fr-FR"/>
              </w:rPr>
            </w:pPr>
            <w:r>
              <w:rPr>
                <w:rFonts w:eastAsia="Calibri" w:cs=""/>
                <w:kern w:val="0"/>
                <w:sz w:val="22"/>
                <w:szCs w:val="22"/>
                <w:lang w:val="fr-FR" w:eastAsia="fr-FR" w:bidi="ar-SA"/>
              </w:rPr>
              <w:t>h.bouloc@gmail.com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administrative – rencontres – footclubs</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Michel Belet</w:t>
            </w:r>
          </w:p>
          <w:p>
            <w:pPr>
              <w:pStyle w:val="Normal"/>
              <w:widowControl/>
              <w:spacing w:lineRule="auto" w:line="240" w:before="0" w:after="0"/>
              <w:jc w:val="left"/>
              <w:rPr>
                <w:lang w:eastAsia="fr-FR"/>
              </w:rPr>
            </w:pPr>
            <w:r>
              <w:rPr>
                <w:rFonts w:eastAsia="Calibri" w:cs=""/>
                <w:kern w:val="0"/>
                <w:sz w:val="22"/>
                <w:szCs w:val="22"/>
                <w:lang w:val="fr-FR" w:eastAsia="fr-FR" w:bidi="ar-SA"/>
              </w:rPr>
              <w:t>Hugo Bouloc</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0683760267</w:t>
            </w:r>
          </w:p>
          <w:p>
            <w:pPr>
              <w:pStyle w:val="Normal"/>
              <w:widowControl/>
              <w:spacing w:lineRule="auto" w:line="240" w:before="0" w:after="0"/>
              <w:jc w:val="left"/>
              <w:rPr>
                <w:lang w:eastAsia="fr-FR"/>
              </w:rPr>
            </w:pPr>
            <w:r>
              <w:rPr>
                <w:rFonts w:eastAsia="Calibri" w:cs=""/>
                <w:kern w:val="0"/>
                <w:sz w:val="22"/>
                <w:szCs w:val="22"/>
                <w:lang w:val="fr-FR" w:eastAsia="fr-FR" w:bidi="ar-SA"/>
              </w:rPr>
              <w:t>0664317764</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m.belet@wanadoo.fr</w:t>
            </w:r>
          </w:p>
          <w:p>
            <w:pPr>
              <w:pStyle w:val="Normal"/>
              <w:widowControl/>
              <w:spacing w:lineRule="auto" w:line="240" w:before="0" w:after="0"/>
              <w:jc w:val="left"/>
              <w:rPr>
                <w:lang w:eastAsia="fr-FR"/>
              </w:rPr>
            </w:pPr>
            <w:r>
              <w:rPr>
                <w:rFonts w:eastAsia="Calibri" w:cs=""/>
                <w:kern w:val="0"/>
                <w:sz w:val="22"/>
                <w:szCs w:val="22"/>
                <w:lang w:val="fr-FR" w:eastAsia="fr-FR" w:bidi="ar-SA"/>
              </w:rPr>
              <w:t>h.bouloc@gmail.com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Communication</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Groupe Whatsapp dédié</w:t>
            </w:r>
          </w:p>
          <w:p>
            <w:pPr>
              <w:pStyle w:val="Normal"/>
              <w:widowControl/>
              <w:spacing w:lineRule="auto" w:line="240" w:before="0" w:after="0"/>
              <w:jc w:val="left"/>
              <w:rPr>
                <w:lang w:eastAsia="fr-FR"/>
              </w:rPr>
            </w:pPr>
            <w:r>
              <w:rPr>
                <w:rFonts w:eastAsia="Calibri" w:cs=""/>
                <w:kern w:val="0"/>
                <w:sz w:val="22"/>
                <w:szCs w:val="22"/>
                <w:lang w:val="fr-FR" w:eastAsia="fr-FR" w:bidi="ar-SA"/>
              </w:rPr>
              <w:t>Jérôme Gras (site internet)</w:t>
            </w:r>
          </w:p>
          <w:p>
            <w:pPr>
              <w:pStyle w:val="Normal"/>
              <w:widowControl/>
              <w:spacing w:lineRule="auto" w:line="240" w:before="0" w:after="0"/>
              <w:jc w:val="left"/>
              <w:rPr>
                <w:lang w:eastAsia="fr-FR"/>
              </w:rPr>
            </w:pPr>
            <w:r>
              <w:rPr>
                <w:rFonts w:eastAsia="Calibri" w:cs=""/>
                <w:kern w:val="0"/>
                <w:sz w:val="22"/>
                <w:szCs w:val="22"/>
                <w:lang w:val="fr-FR" w:eastAsia="fr-FR" w:bidi="ar-SA"/>
              </w:rPr>
              <w:t>Vincent Latour (réseaux sociaux)</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 Com FC Comtal »</w:t>
            </w:r>
          </w:p>
          <w:p>
            <w:pPr>
              <w:pStyle w:val="Normal"/>
              <w:widowControl/>
              <w:spacing w:lineRule="auto" w:line="240" w:before="0" w:after="0"/>
              <w:jc w:val="left"/>
              <w:rPr>
                <w:lang w:eastAsia="fr-FR"/>
              </w:rPr>
            </w:pPr>
            <w:r>
              <w:rPr>
                <w:rFonts w:eastAsia="Calibri" w:cs=""/>
                <w:kern w:val="0"/>
                <w:sz w:val="22"/>
                <w:szCs w:val="22"/>
                <w:lang w:val="fr-FR" w:eastAsia="fr-FR" w:bidi="ar-SA"/>
              </w:rPr>
              <w:t>0680958015</w:t>
            </w:r>
          </w:p>
          <w:p>
            <w:pPr>
              <w:pStyle w:val="Normal"/>
              <w:widowControl/>
              <w:spacing w:lineRule="auto" w:line="240" w:before="0" w:after="0"/>
              <w:jc w:val="left"/>
              <w:rPr>
                <w:lang w:eastAsia="fr-FR"/>
              </w:rPr>
            </w:pPr>
            <w:r>
              <w:rPr>
                <w:rFonts w:eastAsia="Calibri" w:cs=""/>
                <w:kern w:val="0"/>
                <w:sz w:val="22"/>
                <w:szCs w:val="22"/>
                <w:lang w:val="fr-FR" w:eastAsia="en-US" w:bidi="ar-SA"/>
              </w:rPr>
            </w:r>
          </w:p>
          <w:p>
            <w:pPr>
              <w:pStyle w:val="Normal"/>
              <w:widowControl/>
              <w:spacing w:lineRule="auto" w:line="240" w:before="0" w:after="0"/>
              <w:jc w:val="left"/>
              <w:rPr>
                <w:lang w:eastAsia="fr-FR"/>
              </w:rPr>
            </w:pPr>
            <w:r>
              <w:rPr>
                <w:rFonts w:eastAsia="Calibri" w:cs=""/>
                <w:kern w:val="0"/>
                <w:sz w:val="22"/>
                <w:szCs w:val="22"/>
                <w:lang w:val="fr-FR" w:eastAsia="fr-FR" w:bidi="ar-SA"/>
              </w:rPr>
              <w:t>0686316522</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Demander le  lien</w:t>
            </w:r>
          </w:p>
          <w:p>
            <w:pPr>
              <w:pStyle w:val="Normal"/>
              <w:widowControl/>
              <w:spacing w:lineRule="auto" w:line="240" w:before="0" w:after="0"/>
              <w:jc w:val="left"/>
              <w:rPr>
                <w:lang w:eastAsia="fr-FR"/>
              </w:rPr>
            </w:pPr>
            <w:r>
              <w:rPr>
                <w:rFonts w:eastAsia="Calibri" w:cs=""/>
                <w:kern w:val="0"/>
                <w:sz w:val="22"/>
                <w:szCs w:val="22"/>
                <w:lang w:val="fr-FR" w:eastAsia="en-US" w:bidi="ar-SA"/>
              </w:rPr>
            </w:r>
          </w:p>
          <w:p>
            <w:pPr>
              <w:pStyle w:val="Normal"/>
              <w:widowControl/>
              <w:spacing w:lineRule="auto" w:line="240" w:before="0" w:after="0"/>
              <w:jc w:val="left"/>
              <w:rPr>
                <w:lang w:eastAsia="fr-FR"/>
              </w:rPr>
            </w:pPr>
            <w:r>
              <w:rPr>
                <w:rFonts w:eastAsia="Calibri" w:cs=""/>
                <w:kern w:val="0"/>
                <w:sz w:val="22"/>
                <w:szCs w:val="22"/>
                <w:lang w:val="fr-FR" w:eastAsia="fr-FR" w:bidi="ar-SA"/>
              </w:rPr>
              <w:t>jerome.gras@laposte.net</w:t>
            </w:r>
          </w:p>
          <w:p>
            <w:pPr>
              <w:pStyle w:val="Normal"/>
              <w:widowControl/>
              <w:spacing w:lineRule="auto" w:line="240" w:before="0" w:after="0"/>
              <w:jc w:val="left"/>
              <w:rPr>
                <w:lang w:eastAsia="fr-FR"/>
              </w:rPr>
            </w:pPr>
            <w:r>
              <w:rPr>
                <w:rFonts w:eastAsia="Calibri" w:cs=""/>
                <w:kern w:val="0"/>
                <w:sz w:val="22"/>
                <w:szCs w:val="22"/>
                <w:lang w:val="fr-FR" w:eastAsia="en-US" w:bidi="ar-SA"/>
              </w:rPr>
            </w:r>
          </w:p>
          <w:p>
            <w:pPr>
              <w:pStyle w:val="Normal"/>
              <w:widowControl/>
              <w:spacing w:lineRule="auto" w:line="240" w:before="0" w:after="0"/>
              <w:jc w:val="left"/>
              <w:rPr>
                <w:lang w:eastAsia="fr-FR"/>
              </w:rPr>
            </w:pPr>
            <w:r>
              <w:rPr>
                <w:rFonts w:eastAsia="Calibri" w:cs=""/>
                <w:kern w:val="0"/>
                <w:sz w:val="22"/>
                <w:szCs w:val="22"/>
                <w:lang w:val="fr-FR" w:eastAsia="fr-FR" w:bidi="ar-SA"/>
              </w:rPr>
              <w:t>vl261192@gmail.com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Gestion calendriers – photos officielles – plaquette</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Julie Cluzel</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0670021726</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juliecluzel@hotmail.fr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U7</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Hugo Serieys</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0769132303</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hugo.serieys2004@gmail.com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U9</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Judicael Humbert</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0612998468</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humbert.j@outlook.com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U11</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Romain Castanier</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0607547619</w:t>
            </w:r>
          </w:p>
        </w:tc>
        <w:tc>
          <w:tcPr>
            <w:tcW w:w="3544" w:type="dxa"/>
            <w:tcBorders/>
          </w:tcPr>
          <w:p>
            <w:pPr>
              <w:pStyle w:val="Normal"/>
              <w:widowControl/>
              <w:spacing w:lineRule="auto" w:line="240" w:before="0" w:after="0"/>
              <w:jc w:val="left"/>
              <w:rPr>
                <w:lang w:eastAsia="fr-FR"/>
              </w:rPr>
            </w:pPr>
            <w:r>
              <w:rPr>
                <w:rFonts w:eastAsia="Calibri" w:cs="" w:ascii="Roboto" w:hAnsi="Roboto"/>
                <w:color w:val="222222"/>
                <w:kern w:val="0"/>
                <w:sz w:val="21"/>
                <w:szCs w:val="21"/>
                <w:shd w:fill="FFFFFF" w:val="clear"/>
                <w:lang w:val="fr-FR" w:eastAsia="en-US" w:bidi="ar-SA"/>
              </w:rPr>
              <w:t>romain.castanier12@gmail.com</w:t>
            </w:r>
          </w:p>
          <w:p>
            <w:pPr>
              <w:pStyle w:val="Normal"/>
              <w:widowControl/>
              <w:spacing w:lineRule="auto" w:line="240" w:before="0" w:after="0"/>
              <w:jc w:val="left"/>
              <w:rPr>
                <w:lang w:eastAsia="fr-FR"/>
              </w:rPr>
            </w:pPr>
            <w:r>
              <w:rPr>
                <w:rFonts w:eastAsia="Calibri" w:cs=""/>
                <w:kern w:val="0"/>
                <w:sz w:val="22"/>
                <w:szCs w:val="22"/>
                <w:lang w:val="fr-FR" w:eastAsia="en-US" w:bidi="ar-SA"/>
              </w:rPr>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U13</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Anthony Couderc</w:t>
            </w:r>
          </w:p>
        </w:tc>
        <w:tc>
          <w:tcPr>
            <w:tcW w:w="1417" w:type="dxa"/>
            <w:tcBorders/>
          </w:tcPr>
          <w:p>
            <w:pPr>
              <w:pStyle w:val="Normal"/>
              <w:widowControl/>
              <w:spacing w:lineRule="auto" w:line="240" w:before="0" w:after="0"/>
              <w:jc w:val="left"/>
              <w:rPr>
                <w:rFonts w:ascii="Calibri" w:hAnsi="Calibri" w:cs="Calibri"/>
                <w:color w:val="000000"/>
              </w:rPr>
            </w:pPr>
            <w:r>
              <w:rPr>
                <w:rFonts w:eastAsia="Calibri"/>
                <w:kern w:val="0"/>
                <w:sz w:val="22"/>
                <w:szCs w:val="22"/>
                <w:lang w:val="fr-FR" w:eastAsia="fr-FR" w:bidi="ar-SA"/>
              </w:rPr>
              <w:t>0</w:t>
            </w:r>
            <w:r>
              <w:rPr>
                <w:rFonts w:eastAsia="Calibri" w:cs="Calibri"/>
                <w:color w:val="000000"/>
                <w:kern w:val="0"/>
                <w:sz w:val="22"/>
                <w:szCs w:val="22"/>
                <w:lang w:val="fr-FR" w:eastAsia="en-US" w:bidi="ar-SA"/>
              </w:rPr>
              <w:t>687394150</w:t>
            </w:r>
          </w:p>
          <w:p>
            <w:pPr>
              <w:pStyle w:val="Normal"/>
              <w:widowControl/>
              <w:spacing w:lineRule="auto" w:line="240" w:before="0" w:after="0"/>
              <w:jc w:val="left"/>
              <w:rPr>
                <w:lang w:eastAsia="fr-FR"/>
              </w:rPr>
            </w:pPr>
            <w:r>
              <w:rPr>
                <w:rFonts w:eastAsia="Calibri" w:cs=""/>
                <w:kern w:val="0"/>
                <w:sz w:val="22"/>
                <w:szCs w:val="22"/>
                <w:lang w:val="fr-FR" w:eastAsia="en-US" w:bidi="ar-SA"/>
              </w:rPr>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elodie.verdier12@orange.fr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U14</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Alexandre Izard</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w:t>
            </w:r>
            <w:r>
              <w:rPr>
                <w:rFonts w:eastAsia="Calibri" w:cs="Calibri"/>
                <w:color w:val="000000"/>
                <w:kern w:val="0"/>
                <w:sz w:val="22"/>
                <w:szCs w:val="22"/>
                <w:lang w:val="fr-FR" w:eastAsia="en-US" w:bidi="ar-SA"/>
              </w:rPr>
              <w:t>681071395</w:t>
            </w:r>
          </w:p>
          <w:p>
            <w:pPr>
              <w:pStyle w:val="Normal"/>
              <w:widowControl/>
              <w:spacing w:lineRule="auto" w:line="240" w:before="0" w:after="0"/>
              <w:jc w:val="left"/>
              <w:rPr>
                <w:lang w:eastAsia="fr-FR"/>
              </w:rPr>
            </w:pPr>
            <w:r>
              <w:rPr>
                <w:rFonts w:eastAsia="Calibri" w:cs=""/>
                <w:kern w:val="0"/>
                <w:sz w:val="22"/>
                <w:szCs w:val="22"/>
                <w:lang w:val="fr-FR" w:eastAsia="en-US" w:bidi="ar-SA"/>
              </w:rPr>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alexandre.izard@sfr.fr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U15</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Philippe Touchard</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0770141607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fifi6695@aol.com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U17</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Robert Zetino</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w:t>
            </w:r>
            <w:r>
              <w:rPr>
                <w:rFonts w:eastAsia="Calibri" w:cs="Calibri"/>
                <w:color w:val="000000"/>
                <w:kern w:val="0"/>
                <w:sz w:val="22"/>
                <w:szCs w:val="22"/>
                <w:lang w:val="fr-FR" w:eastAsia="en-US" w:bidi="ar-SA"/>
              </w:rPr>
              <w:t>637112499</w:t>
            </w:r>
          </w:p>
          <w:p>
            <w:pPr>
              <w:pStyle w:val="Normal"/>
              <w:widowControl/>
              <w:spacing w:lineRule="auto" w:line="240" w:before="0" w:after="0"/>
              <w:jc w:val="left"/>
              <w:rPr>
                <w:lang w:eastAsia="fr-FR"/>
              </w:rPr>
            </w:pPr>
            <w:r>
              <w:rPr>
                <w:rFonts w:eastAsia="Calibri" w:cs=""/>
                <w:kern w:val="0"/>
                <w:sz w:val="22"/>
                <w:szCs w:val="22"/>
                <w:lang w:val="fr-FR" w:eastAsia="en-US" w:bidi="ar-SA"/>
              </w:rPr>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rodizeco@yahoo.com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U15F – U18F</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Lola Zabrocki</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0783221497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lola.zabrocki@gmail.com</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séniors F</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Eddy Sotorra</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0611623577</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passfoot@orange.fr</w:t>
            </w:r>
          </w:p>
        </w:tc>
      </w:tr>
      <w:tr>
        <w:trPr/>
        <w:tc>
          <w:tcPr>
            <w:tcW w:w="2595"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Responsable séniors M</w:t>
            </w:r>
          </w:p>
        </w:tc>
        <w:tc>
          <w:tcPr>
            <w:tcW w:w="1859"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Guillaume Laneau</w:t>
            </w:r>
          </w:p>
        </w:tc>
        <w:tc>
          <w:tcPr>
            <w:tcW w:w="1417"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0681832606</w:t>
            </w:r>
          </w:p>
        </w:tc>
        <w:tc>
          <w:tcPr>
            <w:tcW w:w="3544" w:type="dxa"/>
            <w:tcBorders/>
          </w:tcPr>
          <w:p>
            <w:pPr>
              <w:pStyle w:val="Normal"/>
              <w:widowControl/>
              <w:spacing w:lineRule="auto" w:line="240" w:before="0" w:after="0"/>
              <w:jc w:val="left"/>
              <w:rPr>
                <w:lang w:eastAsia="fr-FR"/>
              </w:rPr>
            </w:pPr>
            <w:r>
              <w:rPr>
                <w:rFonts w:eastAsia="Calibri" w:cs=""/>
                <w:kern w:val="0"/>
                <w:sz w:val="22"/>
                <w:szCs w:val="22"/>
                <w:lang w:val="fr-FR" w:eastAsia="fr-FR" w:bidi="ar-SA"/>
              </w:rPr>
              <w:t>laneau.guillaume@orange.fr</w:t>
            </w:r>
          </w:p>
        </w:tc>
      </w:tr>
    </w:tbl>
    <w:p>
      <w:pPr>
        <w:pStyle w:val="Normal"/>
        <w:ind w:left="360" w:hanging="0"/>
        <w:rPr>
          <w:lang w:eastAsia="fr-FR"/>
        </w:rPr>
      </w:pPr>
      <w:r>
        <w:rPr>
          <w:lang w:eastAsia="fr-FR"/>
        </w:rPr>
      </w:r>
    </w:p>
    <w:p>
      <w:pPr>
        <w:pStyle w:val="Titre3"/>
        <w:rPr>
          <w:rFonts w:eastAsia="Times New Roman"/>
          <w:lang w:eastAsia="fr-FR"/>
        </w:rPr>
      </w:pPr>
      <w:r>
        <w:rPr>
          <w:rFonts w:eastAsia="Times New Roman"/>
          <w:lang w:eastAsia="fr-FR"/>
        </w:rPr>
        <w:t>Aide à l’autorité</w:t>
      </w:r>
    </w:p>
    <w:p>
      <w:pPr>
        <w:pStyle w:val="Normal"/>
        <w:rPr>
          <w:lang w:eastAsia="fr-FR"/>
        </w:rPr>
      </w:pPr>
      <w:r>
        <w:rPr>
          <w:lang w:eastAsia="fr-FR"/>
        </w:rPr>
      </w:r>
    </w:p>
    <w:p>
      <w:pPr>
        <w:pStyle w:val="Normal"/>
        <w:rPr>
          <w:lang w:eastAsia="fr-FR"/>
        </w:rPr>
      </w:pPr>
      <w:r>
        <w:rPr>
          <w:lang w:eastAsia="fr-FR"/>
        </w:rPr>
        <w:t>La logistique d’organisation et de communication dans chaque catégorie est un travail très prenant et très chronophage. Plusieurs solutions peuvent être mises en place : groupes Whatsapp, application dédiée, site internet… Si certains ont trouvé une solution miracle, n’hésitez pas à partager vos bons tuyaux avec les autres éducateurs !</w:t>
      </w:r>
    </w:p>
    <w:p>
      <w:pPr>
        <w:pStyle w:val="Normal"/>
        <w:rPr>
          <w:lang w:eastAsia="fr-FR"/>
        </w:rPr>
      </w:pPr>
      <w:r>
        <w:rPr>
          <w:lang w:eastAsia="fr-FR"/>
        </w:rPr>
        <w:t>Cependant, pour appuyer l’autorité des éducateurs, un message sera envoyé à tous les parents (et affiché) avec une « charte » de participation au club.</w:t>
      </w:r>
    </w:p>
    <w:p>
      <w:pPr>
        <w:pStyle w:val="Normal"/>
        <w:rPr>
          <w:lang w:eastAsia="fr-FR"/>
        </w:rPr>
      </w:pPr>
      <w:r>
        <w:rPr>
          <w:lang w:eastAsia="fr-FR"/>
        </w:rPr>
        <w:t>Une présentation du club et de l’organigramme sera également diffusée pour mieux impliquer les parents dans la compréhension, et donc dans la vie de l’association.</w:t>
      </w:r>
      <w:r>
        <w:br w:type="page"/>
      </w:r>
    </w:p>
    <w:p>
      <w:pPr>
        <w:pStyle w:val="Normal"/>
        <w:rPr>
          <w:rFonts w:eastAsia="Times New Roman"/>
          <w:b/>
          <w:b/>
          <w:bCs/>
          <w:lang w:eastAsia="fr-FR"/>
        </w:rPr>
      </w:pPr>
      <w:r>
        <w:rPr>
          <w:rFonts w:eastAsia="Times New Roman"/>
          <w:b/>
          <w:bCs/>
          <w:lang w:eastAsia="fr-FR"/>
        </w:rPr>
        <w:t>CONSIGNES PAR CATEGORIE</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Normal"/>
        <w:rPr>
          <w:rFonts w:ascii="Arial" w:hAnsi="Arial" w:eastAsia="Times New Roman" w:cs="Arial"/>
          <w:b/>
          <w:b/>
          <w:bCs/>
          <w:color w:val="222222"/>
          <w:sz w:val="24"/>
          <w:szCs w:val="24"/>
          <w:u w:val="single"/>
          <w:lang w:eastAsia="fr-FR"/>
        </w:rPr>
      </w:pPr>
      <w:r>
        <w:rPr>
          <w:rFonts w:eastAsia="Times New Roman" w:cs="Arial" w:ascii="Arial" w:hAnsi="Arial"/>
          <w:b/>
          <w:bCs/>
          <w:color w:val="222222"/>
          <w:sz w:val="24"/>
          <w:szCs w:val="24"/>
          <w:u w:val="single"/>
          <w:lang w:eastAsia="fr-FR"/>
        </w:rPr>
        <w:t>U7/U9 :</w:t>
      </w:r>
    </w:p>
    <w:p>
      <w:pPr>
        <w:pStyle w:val="ListParagraph"/>
        <w:numPr>
          <w:ilvl w:val="0"/>
          <w:numId w:val="2"/>
        </w:numPr>
        <w:rPr>
          <w:lang w:eastAsia="fr-FR"/>
        </w:rPr>
      </w:pPr>
      <w:r>
        <w:rPr>
          <w:lang w:eastAsia="fr-FR"/>
        </w:rPr>
        <w:t xml:space="preserve">Des </w:t>
      </w:r>
      <w:r>
        <w:rPr>
          <w:b/>
          <w:bCs/>
          <w:lang w:eastAsia="fr-FR"/>
        </w:rPr>
        <w:t>séances « types »</w:t>
      </w:r>
      <w:r>
        <w:rPr>
          <w:lang w:eastAsia="fr-FR"/>
        </w:rPr>
        <w:t xml:space="preserve"> (une vingtaine) seront fournies par le club/responsable de catégorie. Les éducateurs pourront les appliquer directement, piocher dans les exercices, et bien sûr en rajouter suivant les besoins. Si des ajustements de ces exercices sont faits (variantes), merci de les indiquer en retour pour amélioration de cette base de travail.</w:t>
      </w:r>
    </w:p>
    <w:p>
      <w:pPr>
        <w:pStyle w:val="ListParagraph"/>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ListParagraph"/>
        <w:numPr>
          <w:ilvl w:val="0"/>
          <w:numId w:val="2"/>
        </w:numPr>
        <w:rPr>
          <w:lang w:eastAsia="fr-FR"/>
        </w:rPr>
      </w:pPr>
      <w:r>
        <w:rPr>
          <w:lang w:eastAsia="fr-FR"/>
        </w:rPr>
        <w:t xml:space="preserve">Transmettre le </w:t>
      </w:r>
      <w:r>
        <w:rPr>
          <w:b/>
          <w:bCs/>
          <w:lang w:eastAsia="fr-FR"/>
        </w:rPr>
        <w:t>plaisir</w:t>
      </w:r>
      <w:r>
        <w:rPr>
          <w:lang w:eastAsia="fr-FR"/>
        </w:rPr>
        <w:t xml:space="preserve"> du jeu aux enfants, leur faire aimer le football.</w:t>
      </w:r>
    </w:p>
    <w:p>
      <w:pPr>
        <w:pStyle w:val="ListParagraph"/>
        <w:numPr>
          <w:ilvl w:val="1"/>
          <w:numId w:val="2"/>
        </w:numPr>
        <w:rPr>
          <w:lang w:eastAsia="fr-FR"/>
        </w:rPr>
      </w:pPr>
      <w:r>
        <w:rPr>
          <w:lang w:eastAsia="fr-FR"/>
        </w:rPr>
        <w:t>Sortir et monter les buts avec filets à chaque entraînement</w:t>
      </w:r>
    </w:p>
    <w:p>
      <w:pPr>
        <w:pStyle w:val="ListParagraph"/>
        <w:numPr>
          <w:ilvl w:val="1"/>
          <w:numId w:val="2"/>
        </w:numPr>
        <w:rPr>
          <w:lang w:eastAsia="fr-FR"/>
        </w:rPr>
      </w:pPr>
      <w:r>
        <w:rPr>
          <w:lang w:eastAsia="fr-FR"/>
        </w:rPr>
        <w:t>Privilégier les exercices ludiques (jeux avec buts, comptage de points...)</w:t>
      </w:r>
    </w:p>
    <w:p>
      <w:pPr>
        <w:pStyle w:val="ListParagraph"/>
        <w:numPr>
          <w:ilvl w:val="1"/>
          <w:numId w:val="2"/>
        </w:numPr>
        <w:rPr>
          <w:lang w:eastAsia="fr-FR"/>
        </w:rPr>
      </w:pPr>
      <w:r>
        <w:rPr>
          <w:lang w:eastAsia="fr-FR"/>
        </w:rPr>
        <w:t>Varier les exercices : en répéter certains pour assurer un suivi de progression, en introduire de nouveaux au fur et à mesure.</w:t>
      </w:r>
    </w:p>
    <w:p>
      <w:pPr>
        <w:pStyle w:val="ListParagraph"/>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ListParagraph"/>
        <w:numPr>
          <w:ilvl w:val="0"/>
          <w:numId w:val="2"/>
        </w:numPr>
        <w:rPr>
          <w:lang w:eastAsia="fr-FR"/>
        </w:rPr>
      </w:pPr>
      <w:r>
        <w:rPr>
          <w:lang w:eastAsia="fr-FR"/>
        </w:rPr>
        <w:t xml:space="preserve">Les faire adhérer à une </w:t>
      </w:r>
      <w:r>
        <w:rPr>
          <w:b/>
          <w:bCs/>
          <w:lang w:eastAsia="fr-FR"/>
        </w:rPr>
        <w:t>discipline</w:t>
      </w:r>
      <w:r>
        <w:rPr>
          <w:lang w:eastAsia="fr-FR"/>
        </w:rPr>
        <w:t xml:space="preserve"> sportive et éducative : leur faire comprendre qu'à travers le jeu et le travail aux entrainements, il y a une progression tactique, technique et physique.</w:t>
      </w:r>
    </w:p>
    <w:p>
      <w:pPr>
        <w:pStyle w:val="Normal"/>
        <w:rPr>
          <w:lang w:eastAsia="fr-FR"/>
        </w:rPr>
      </w:pPr>
      <w:r>
        <w:rPr>
          <w:lang w:eastAsia="fr-FR"/>
        </w:rPr>
      </w:r>
    </w:p>
    <w:p>
      <w:pPr>
        <w:pStyle w:val="ListParagraph"/>
        <w:numPr>
          <w:ilvl w:val="0"/>
          <w:numId w:val="2"/>
        </w:numPr>
        <w:rPr>
          <w:lang w:eastAsia="fr-FR"/>
        </w:rPr>
      </w:pPr>
      <w:r>
        <w:rPr>
          <w:b/>
          <w:bCs/>
          <w:lang w:eastAsia="fr-FR"/>
        </w:rPr>
        <w:t>Organisation</w:t>
      </w:r>
      <w:r>
        <w:rPr>
          <w:lang w:eastAsia="fr-FR"/>
        </w:rPr>
        <w:t xml:space="preserve"> : Nombre peut -être à limiter ? Obligation d'accepter les enfants des communes du club.</w:t>
      </w:r>
    </w:p>
    <w:p>
      <w:pPr>
        <w:pStyle w:val="ListParagraph"/>
        <w:numPr>
          <w:ilvl w:val="1"/>
          <w:numId w:val="2"/>
        </w:numPr>
        <w:rPr>
          <w:lang w:eastAsia="fr-FR"/>
        </w:rPr>
      </w:pPr>
      <w:r>
        <w:rPr>
          <w:lang w:eastAsia="fr-FR"/>
        </w:rPr>
        <w:t>Dire bonjour à tous les parents en début/fin d'entraînement, les impliquer un maximum.</w:t>
      </w:r>
    </w:p>
    <w:p>
      <w:pPr>
        <w:pStyle w:val="ListParagraph"/>
        <w:numPr>
          <w:ilvl w:val="1"/>
          <w:numId w:val="2"/>
        </w:numPr>
        <w:rPr>
          <w:lang w:eastAsia="fr-FR"/>
        </w:rPr>
      </w:pPr>
      <w:r>
        <w:rPr>
          <w:lang w:eastAsia="fr-FR"/>
        </w:rPr>
        <w:t>Solliciter les parents pour prendre des licences d'éducateurs, leur proposer un accompagnement au travers des formations proposées au club, en interne ou via le district.</w:t>
      </w:r>
    </w:p>
    <w:p>
      <w:pPr>
        <w:pStyle w:val="ListParagraph"/>
        <w:numPr>
          <w:ilvl w:val="1"/>
          <w:numId w:val="2"/>
        </w:numPr>
        <w:rPr>
          <w:lang w:eastAsia="fr-FR"/>
        </w:rPr>
      </w:pPr>
      <w:r>
        <w:rPr>
          <w:lang w:eastAsia="fr-FR"/>
        </w:rPr>
        <w:t>Réunir les enfants à chaque début et fin de séance pour préparation/bilan.</w:t>
      </w:r>
    </w:p>
    <w:p>
      <w:pPr>
        <w:pStyle w:val="ListParagraph"/>
        <w:numPr>
          <w:ilvl w:val="1"/>
          <w:numId w:val="2"/>
        </w:numPr>
        <w:rPr>
          <w:lang w:eastAsia="fr-FR"/>
        </w:rPr>
      </w:pPr>
      <w:r>
        <w:rPr>
          <w:lang w:eastAsia="fr-FR"/>
        </w:rPr>
        <w:t>Le samedi matin, café pour éducateurs et parents au club-house.</w:t>
      </w:r>
    </w:p>
    <w:p>
      <w:pPr>
        <w:pStyle w:val="ListParagraph"/>
        <w:ind w:left="1440" w:hanging="0"/>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ListParagraph"/>
        <w:numPr>
          <w:ilvl w:val="0"/>
          <w:numId w:val="3"/>
        </w:numPr>
        <w:rPr>
          <w:lang w:eastAsia="fr-FR"/>
        </w:rPr>
      </w:pPr>
      <w:r>
        <w:rPr>
          <w:lang w:eastAsia="fr-FR"/>
        </w:rPr>
        <w:t xml:space="preserve">Attention à respecter les consignes de la fédération : notion de plaisir à placer avant toute autre considération. </w:t>
      </w:r>
      <w:r>
        <w:rPr>
          <w:b/>
          <w:bCs/>
          <w:lang w:eastAsia="fr-FR"/>
        </w:rPr>
        <w:t>Même temps de jeu pour tous</w:t>
      </w:r>
      <w:r>
        <w:rPr>
          <w:lang w:eastAsia="fr-FR"/>
        </w:rPr>
        <w:t xml:space="preserve"> : un devoir de l'éducateur.</w:t>
      </w:r>
    </w:p>
    <w:p>
      <w:pPr>
        <w:pStyle w:val="ListParagraph"/>
        <w:numPr>
          <w:ilvl w:val="1"/>
          <w:numId w:val="3"/>
        </w:numPr>
        <w:rPr>
          <w:lang w:eastAsia="fr-FR"/>
        </w:rPr>
      </w:pPr>
      <w:r>
        <w:rPr>
          <w:lang w:eastAsia="fr-FR"/>
        </w:rPr>
        <w:t>Limiter le nombre de remplaçants, veiller aux "abandons" de certains en cours de saison.</w:t>
      </w:r>
    </w:p>
    <w:p>
      <w:pPr>
        <w:pStyle w:val="ListParagraph"/>
        <w:numPr>
          <w:ilvl w:val="1"/>
          <w:numId w:val="3"/>
        </w:numPr>
        <w:rPr>
          <w:lang w:eastAsia="fr-FR"/>
        </w:rPr>
      </w:pPr>
      <w:r>
        <w:rPr>
          <w:lang w:eastAsia="fr-FR"/>
        </w:rPr>
        <w:t>U6 à intégrer aux plateaux en cours d'année (après la trêve de décembre)</w:t>
      </w:r>
    </w:p>
    <w:p>
      <w:pPr>
        <w:pStyle w:val="ListParagraph"/>
        <w:ind w:left="1440" w:hanging="0"/>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ListParagraph"/>
        <w:numPr>
          <w:ilvl w:val="0"/>
          <w:numId w:val="3"/>
        </w:numPr>
        <w:rPr>
          <w:lang w:eastAsia="fr-FR"/>
        </w:rPr>
      </w:pPr>
      <w:r>
        <w:rPr>
          <w:b/>
          <w:bCs/>
          <w:lang w:eastAsia="fr-FR"/>
        </w:rPr>
        <w:t>Educatif</w:t>
      </w:r>
      <w:r>
        <w:rPr>
          <w:lang w:eastAsia="fr-FR"/>
        </w:rPr>
        <w:t> : Rôle d'accompagnement des enfants. Être attentifs aux enfants en difficultés.</w:t>
      </w:r>
    </w:p>
    <w:p>
      <w:pPr>
        <w:pStyle w:val="ListParagraph"/>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ListParagraph"/>
        <w:numPr>
          <w:ilvl w:val="0"/>
          <w:numId w:val="3"/>
        </w:numPr>
        <w:rPr>
          <w:lang w:eastAsia="fr-FR"/>
        </w:rPr>
      </w:pPr>
      <w:r>
        <w:rPr>
          <w:b/>
          <w:bCs/>
          <w:lang w:eastAsia="fr-FR"/>
        </w:rPr>
        <w:t>Sportif</w:t>
      </w:r>
      <w:r>
        <w:rPr>
          <w:lang w:eastAsia="fr-FR"/>
        </w:rPr>
        <w:t> : Suivi de progression. Mettre en place des exercices d'évaluation (ludiques) à répéter 3 fois dans la saison :</w:t>
      </w:r>
    </w:p>
    <w:p>
      <w:pPr>
        <w:pStyle w:val="ListParagraph"/>
        <w:numPr>
          <w:ilvl w:val="1"/>
          <w:numId w:val="3"/>
        </w:numPr>
        <w:rPr>
          <w:lang w:eastAsia="fr-FR"/>
        </w:rPr>
      </w:pPr>
      <w:r>
        <w:rPr>
          <w:lang w:eastAsia="fr-FR"/>
        </w:rPr>
        <w:t>Jongles</w:t>
      </w:r>
    </w:p>
    <w:p>
      <w:pPr>
        <w:pStyle w:val="ListParagraph"/>
        <w:numPr>
          <w:ilvl w:val="1"/>
          <w:numId w:val="3"/>
        </w:numPr>
        <w:rPr>
          <w:lang w:eastAsia="fr-FR"/>
        </w:rPr>
      </w:pPr>
      <w:r>
        <w:rPr>
          <w:lang w:eastAsia="fr-FR"/>
        </w:rPr>
        <w:t>Motricité (vitesse, coordination des mouvement) via un parcours</w:t>
      </w:r>
    </w:p>
    <w:p>
      <w:pPr>
        <w:pStyle w:val="ListParagraph"/>
        <w:numPr>
          <w:ilvl w:val="1"/>
          <w:numId w:val="3"/>
        </w:numPr>
        <w:rPr>
          <w:lang w:eastAsia="fr-FR"/>
        </w:rPr>
      </w:pPr>
      <w:r>
        <w:rPr>
          <w:lang w:eastAsia="fr-FR"/>
        </w:rPr>
        <w:t>Technique (parcours avec ballon, précision avec frappe dans un petit but...)</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r>
    </w:p>
    <w:p>
      <w:pPr>
        <w:pStyle w:val="Normal"/>
        <w:rPr>
          <w:rFonts w:ascii="Arial" w:hAnsi="Arial" w:eastAsia="Times New Roman" w:cs="Arial"/>
          <w:color w:val="222222"/>
          <w:sz w:val="24"/>
          <w:szCs w:val="24"/>
          <w:u w:val="single"/>
          <w:lang w:eastAsia="fr-FR"/>
        </w:rPr>
      </w:pPr>
      <w:r>
        <w:rPr>
          <w:rFonts w:eastAsia="Times New Roman" w:cs="Arial" w:ascii="Arial" w:hAnsi="Arial"/>
          <w:b/>
          <w:bCs/>
          <w:color w:val="222222"/>
          <w:sz w:val="24"/>
          <w:szCs w:val="24"/>
          <w:u w:val="single"/>
          <w:lang w:eastAsia="fr-FR"/>
        </w:rPr>
        <w:t>U11 :</w:t>
      </w:r>
    </w:p>
    <w:p>
      <w:pPr>
        <w:pStyle w:val="ListParagraph"/>
        <w:numPr>
          <w:ilvl w:val="0"/>
          <w:numId w:val="4"/>
        </w:numPr>
        <w:rPr>
          <w:lang w:eastAsia="fr-FR"/>
        </w:rPr>
      </w:pPr>
      <w:r>
        <w:rPr>
          <w:lang w:eastAsia="fr-FR"/>
        </w:rPr>
        <w:t xml:space="preserve">C'est encore une catégorie de foot animation (et non de formation) : le </w:t>
      </w:r>
      <w:r>
        <w:rPr>
          <w:b/>
          <w:bCs/>
          <w:lang w:eastAsia="fr-FR"/>
        </w:rPr>
        <w:t>plaisir</w:t>
      </w:r>
      <w:r>
        <w:rPr>
          <w:lang w:eastAsia="fr-FR"/>
        </w:rPr>
        <w:t xml:space="preserve"> est aussi à placer en premier critère.</w:t>
      </w:r>
    </w:p>
    <w:p>
      <w:pPr>
        <w:pStyle w:val="ListParagraph"/>
        <w:rPr>
          <w:lang w:eastAsia="fr-FR"/>
        </w:rPr>
      </w:pPr>
      <w:r>
        <w:rPr>
          <w:lang w:eastAsia="fr-FR"/>
        </w:rPr>
      </w:r>
    </w:p>
    <w:p>
      <w:pPr>
        <w:pStyle w:val="ListParagraph"/>
        <w:numPr>
          <w:ilvl w:val="0"/>
          <w:numId w:val="4"/>
        </w:numPr>
        <w:rPr>
          <w:lang w:eastAsia="fr-FR"/>
        </w:rPr>
      </w:pPr>
      <w:r>
        <w:rPr>
          <w:lang w:eastAsia="fr-FR"/>
        </w:rPr>
        <w:t xml:space="preserve">Introduire et insister sur les premiers aspects </w:t>
      </w:r>
      <w:r>
        <w:rPr>
          <w:b/>
          <w:bCs/>
          <w:lang w:eastAsia="fr-FR"/>
        </w:rPr>
        <w:t>tactiques</w:t>
      </w:r>
      <w:r>
        <w:rPr>
          <w:lang w:eastAsia="fr-FR"/>
        </w:rPr>
        <w:t xml:space="preserve"> :</w:t>
      </w:r>
    </w:p>
    <w:p>
      <w:pPr>
        <w:pStyle w:val="ListParagraph"/>
        <w:numPr>
          <w:ilvl w:val="1"/>
          <w:numId w:val="4"/>
        </w:numPr>
        <w:rPr>
          <w:lang w:eastAsia="fr-FR"/>
        </w:rPr>
      </w:pPr>
      <w:r>
        <w:rPr>
          <w:lang w:eastAsia="fr-FR"/>
        </w:rPr>
        <w:t>Travailler des positions sur le terrain (les enfants peuvent en revanche changer de poste pour en essayer plusieurs)</w:t>
      </w:r>
    </w:p>
    <w:p>
      <w:pPr>
        <w:pStyle w:val="ListParagraph"/>
        <w:numPr>
          <w:ilvl w:val="1"/>
          <w:numId w:val="4"/>
        </w:numPr>
        <w:rPr>
          <w:lang w:eastAsia="fr-FR"/>
        </w:rPr>
      </w:pPr>
      <w:r>
        <w:rPr>
          <w:lang w:eastAsia="fr-FR"/>
        </w:rPr>
        <w:t>Privilégier le jeu et la progression tactique au résultat (pas de montée/descente).</w:t>
      </w:r>
    </w:p>
    <w:p>
      <w:pPr>
        <w:pStyle w:val="ListParagraph"/>
        <w:rPr>
          <w:lang w:eastAsia="fr-FR"/>
        </w:rPr>
      </w:pPr>
      <w:r>
        <w:rPr>
          <w:lang w:eastAsia="fr-FR"/>
        </w:rPr>
      </w:r>
    </w:p>
    <w:p>
      <w:pPr>
        <w:pStyle w:val="ListParagraph"/>
        <w:numPr>
          <w:ilvl w:val="0"/>
          <w:numId w:val="4"/>
        </w:numPr>
        <w:rPr>
          <w:lang w:eastAsia="fr-FR"/>
        </w:rPr>
      </w:pPr>
      <w:r>
        <w:rPr>
          <w:lang w:eastAsia="fr-FR"/>
        </w:rPr>
        <w:t>Favoriser les échanges réguliers de joueurs/joueuses entre équipes, en expliquant aux enfants avant et en débriefant après.</w:t>
      </w:r>
    </w:p>
    <w:p>
      <w:pPr>
        <w:pStyle w:val="ListParagraph"/>
        <w:rPr>
          <w:lang w:eastAsia="fr-FR"/>
        </w:rPr>
      </w:pPr>
      <w:r>
        <w:rPr>
          <w:lang w:eastAsia="fr-FR"/>
        </w:rPr>
      </w:r>
    </w:p>
    <w:p>
      <w:pPr>
        <w:pStyle w:val="ListParagraph"/>
        <w:numPr>
          <w:ilvl w:val="0"/>
          <w:numId w:val="4"/>
        </w:numPr>
        <w:rPr>
          <w:lang w:eastAsia="fr-FR"/>
        </w:rPr>
      </w:pPr>
      <w:r>
        <w:rPr>
          <w:lang w:eastAsia="fr-FR"/>
        </w:rPr>
        <w:t xml:space="preserve">Travail spécifique du poste de </w:t>
      </w:r>
      <w:r>
        <w:rPr>
          <w:b/>
          <w:bCs/>
          <w:lang w:eastAsia="fr-FR"/>
        </w:rPr>
        <w:t>gardien</w:t>
      </w:r>
    </w:p>
    <w:p>
      <w:pPr>
        <w:pStyle w:val="ListParagraph"/>
        <w:rPr>
          <w:lang w:eastAsia="fr-FR"/>
        </w:rPr>
      </w:pPr>
      <w:r>
        <w:rPr>
          <w:lang w:eastAsia="fr-FR"/>
        </w:rPr>
      </w:r>
    </w:p>
    <w:p>
      <w:pPr>
        <w:pStyle w:val="ListParagraph"/>
        <w:rPr>
          <w:lang w:eastAsia="fr-FR"/>
        </w:rPr>
      </w:pPr>
      <w:r>
        <w:rPr>
          <w:lang w:eastAsia="fr-FR"/>
        </w:rPr>
      </w:r>
    </w:p>
    <w:p>
      <w:pPr>
        <w:pStyle w:val="ListParagraph"/>
        <w:numPr>
          <w:ilvl w:val="0"/>
          <w:numId w:val="4"/>
        </w:numPr>
        <w:rPr>
          <w:lang w:eastAsia="fr-FR"/>
        </w:rPr>
      </w:pPr>
      <w:r>
        <w:rPr>
          <w:lang w:eastAsia="fr-FR"/>
        </w:rPr>
        <w:t xml:space="preserve">Notion </w:t>
      </w:r>
      <w:r>
        <w:rPr>
          <w:b/>
          <w:bCs/>
          <w:lang w:eastAsia="fr-FR"/>
        </w:rPr>
        <w:t>d'équipe</w:t>
      </w:r>
      <w:r>
        <w:rPr>
          <w:lang w:eastAsia="fr-FR"/>
        </w:rPr>
        <w:t xml:space="preserve"> à mettre en avant</w:t>
      </w:r>
    </w:p>
    <w:p>
      <w:pPr>
        <w:pStyle w:val="ListParagraph"/>
        <w:numPr>
          <w:ilvl w:val="1"/>
          <w:numId w:val="4"/>
        </w:numPr>
        <w:rPr>
          <w:lang w:eastAsia="fr-FR"/>
        </w:rPr>
      </w:pPr>
      <w:r>
        <w:rPr>
          <w:lang w:eastAsia="fr-FR"/>
        </w:rPr>
        <w:t>Préparation de match dans les vestiaires</w:t>
      </w:r>
    </w:p>
    <w:p>
      <w:pPr>
        <w:pStyle w:val="ListParagraph"/>
        <w:numPr>
          <w:ilvl w:val="1"/>
          <w:numId w:val="4"/>
        </w:numPr>
        <w:rPr>
          <w:lang w:eastAsia="fr-FR"/>
        </w:rPr>
      </w:pPr>
      <w:r>
        <w:rPr>
          <w:lang w:eastAsia="fr-FR"/>
        </w:rPr>
        <w:t>Douche commune fin de match et/ou entrainement</w:t>
      </w:r>
    </w:p>
    <w:p>
      <w:pPr>
        <w:pStyle w:val="ListParagraph"/>
        <w:numPr>
          <w:ilvl w:val="1"/>
          <w:numId w:val="4"/>
        </w:numPr>
        <w:rPr>
          <w:lang w:eastAsia="fr-FR"/>
        </w:rPr>
      </w:pPr>
      <w:r>
        <w:rPr>
          <w:lang w:eastAsia="fr-FR"/>
        </w:rPr>
        <w:t>Rotations pour lavage des maillots, des vestiaires et autres "tâches" annexes.</w:t>
      </w:r>
    </w:p>
    <w:p>
      <w:pPr>
        <w:pStyle w:val="ListParagraph"/>
        <w:ind w:left="1440" w:hanging="0"/>
        <w:rPr>
          <w:lang w:eastAsia="fr-FR"/>
        </w:rPr>
      </w:pPr>
      <w:r>
        <w:rPr>
          <w:lang w:eastAsia="fr-FR"/>
        </w:rPr>
      </w:r>
    </w:p>
    <w:p>
      <w:pPr>
        <w:pStyle w:val="ListParagraph"/>
        <w:numPr>
          <w:ilvl w:val="0"/>
          <w:numId w:val="4"/>
        </w:numPr>
        <w:rPr>
          <w:lang w:eastAsia="fr-FR"/>
        </w:rPr>
      </w:pPr>
      <w:r>
        <w:rPr>
          <w:lang w:eastAsia="fr-FR"/>
        </w:rPr>
        <w:t xml:space="preserve">Suivi de </w:t>
      </w:r>
      <w:r>
        <w:rPr>
          <w:b/>
          <w:bCs/>
          <w:lang w:eastAsia="fr-FR"/>
        </w:rPr>
        <w:t>progression</w:t>
      </w:r>
      <w:r>
        <w:rPr>
          <w:lang w:eastAsia="fr-FR"/>
        </w:rPr>
        <w:t xml:space="preserve"> : mettre en place des exercices d'évaluation (ludiques) à répéter 3 fois dans la saison :</w:t>
      </w:r>
    </w:p>
    <w:p>
      <w:pPr>
        <w:pStyle w:val="ListParagraph"/>
        <w:numPr>
          <w:ilvl w:val="1"/>
          <w:numId w:val="4"/>
        </w:numPr>
        <w:rPr>
          <w:lang w:eastAsia="fr-FR"/>
        </w:rPr>
      </w:pPr>
      <w:r>
        <w:rPr>
          <w:lang w:eastAsia="fr-FR"/>
        </w:rPr>
        <w:t>Jongles</w:t>
      </w:r>
    </w:p>
    <w:p>
      <w:pPr>
        <w:pStyle w:val="ListParagraph"/>
        <w:numPr>
          <w:ilvl w:val="1"/>
          <w:numId w:val="4"/>
        </w:numPr>
        <w:rPr>
          <w:lang w:eastAsia="fr-FR"/>
        </w:rPr>
      </w:pPr>
      <w:r>
        <w:rPr>
          <w:lang w:eastAsia="fr-FR"/>
        </w:rPr>
        <w:t>Motricité (vitesse, coordination des mouvement) via un parcours</w:t>
      </w:r>
    </w:p>
    <w:p>
      <w:pPr>
        <w:pStyle w:val="ListParagraph"/>
        <w:numPr>
          <w:ilvl w:val="1"/>
          <w:numId w:val="4"/>
        </w:numPr>
        <w:rPr>
          <w:lang w:eastAsia="fr-FR"/>
        </w:rPr>
      </w:pPr>
      <w:r>
        <w:rPr>
          <w:lang w:eastAsia="fr-FR"/>
        </w:rPr>
        <w:t>Technique (parcours avec ballon, précision avec frappe dans un petit but...)</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b/>
          <w:b/>
          <w:bCs/>
          <w:color w:val="222222"/>
          <w:sz w:val="24"/>
          <w:szCs w:val="24"/>
          <w:u w:val="single"/>
          <w:lang w:eastAsia="fr-FR"/>
        </w:rPr>
      </w:pPr>
      <w:r>
        <w:rPr>
          <w:rFonts w:eastAsia="Times New Roman" w:cs="Arial" w:ascii="Arial" w:hAnsi="Arial"/>
          <w:b/>
          <w:bCs/>
          <w:color w:val="222222"/>
          <w:sz w:val="24"/>
          <w:szCs w:val="24"/>
          <w:u w:val="single"/>
          <w:lang w:eastAsia="fr-FR"/>
        </w:rPr>
      </w:r>
      <w:r>
        <w:br w:type="page"/>
      </w:r>
    </w:p>
    <w:p>
      <w:pPr>
        <w:pStyle w:val="Normal"/>
        <w:rPr>
          <w:rFonts w:ascii="Arial" w:hAnsi="Arial" w:eastAsia="Times New Roman" w:cs="Arial"/>
          <w:color w:val="222222"/>
          <w:sz w:val="24"/>
          <w:szCs w:val="24"/>
          <w:u w:val="single"/>
          <w:lang w:eastAsia="fr-FR"/>
        </w:rPr>
      </w:pPr>
      <w:r>
        <w:rPr>
          <w:rFonts w:eastAsia="Times New Roman" w:cs="Arial" w:ascii="Arial" w:hAnsi="Arial"/>
          <w:b/>
          <w:bCs/>
          <w:color w:val="222222"/>
          <w:sz w:val="24"/>
          <w:szCs w:val="24"/>
          <w:u w:val="single"/>
          <w:lang w:eastAsia="fr-FR"/>
        </w:rPr>
        <w:t>U13 :</w:t>
      </w:r>
    </w:p>
    <w:p>
      <w:pPr>
        <w:pStyle w:val="ListParagraph"/>
        <w:numPr>
          <w:ilvl w:val="0"/>
          <w:numId w:val="5"/>
        </w:numPr>
        <w:rPr>
          <w:lang w:eastAsia="fr-FR"/>
        </w:rPr>
      </w:pPr>
      <w:r>
        <w:rPr>
          <w:lang w:eastAsia="fr-FR"/>
        </w:rPr>
        <w:t>Pré-formation.</w:t>
      </w:r>
    </w:p>
    <w:p>
      <w:pPr>
        <w:pStyle w:val="Normal"/>
        <w:rPr>
          <w:lang w:eastAsia="fr-FR"/>
        </w:rPr>
      </w:pPr>
      <w:r>
        <w:rPr>
          <w:lang w:eastAsia="fr-FR"/>
        </w:rPr>
      </w:r>
    </w:p>
    <w:p>
      <w:pPr>
        <w:pStyle w:val="ListParagraph"/>
        <w:numPr>
          <w:ilvl w:val="0"/>
          <w:numId w:val="5"/>
        </w:numPr>
        <w:rPr>
          <w:lang w:eastAsia="fr-FR"/>
        </w:rPr>
      </w:pPr>
      <w:r>
        <w:rPr>
          <w:lang w:eastAsia="fr-FR"/>
        </w:rPr>
        <w:t>Essayer de préparer les enfants au jeu sur grand terrain (jeux, matchs amicaux, rencontres internes).</w:t>
      </w:r>
    </w:p>
    <w:p>
      <w:pPr>
        <w:pStyle w:val="ListParagraph"/>
        <w:rPr>
          <w:lang w:eastAsia="fr-FR"/>
        </w:rPr>
      </w:pPr>
      <w:r>
        <w:rPr>
          <w:lang w:eastAsia="fr-FR"/>
        </w:rPr>
      </w:r>
    </w:p>
    <w:p>
      <w:pPr>
        <w:pStyle w:val="ListParagraph"/>
        <w:rPr>
          <w:lang w:eastAsia="fr-FR"/>
        </w:rPr>
      </w:pPr>
      <w:r>
        <w:rPr>
          <w:lang w:eastAsia="fr-FR"/>
        </w:rPr>
      </w:r>
    </w:p>
    <w:p>
      <w:pPr>
        <w:pStyle w:val="ListParagraph"/>
        <w:numPr>
          <w:ilvl w:val="0"/>
          <w:numId w:val="5"/>
        </w:numPr>
        <w:rPr>
          <w:lang w:eastAsia="fr-FR"/>
        </w:rPr>
      </w:pPr>
      <w:r>
        <w:rPr>
          <w:lang w:eastAsia="fr-FR"/>
        </w:rPr>
        <w:t>Travail spécifique du poste de gardien</w:t>
      </w:r>
    </w:p>
    <w:p>
      <w:pPr>
        <w:pStyle w:val="ListParagraph"/>
        <w:rPr>
          <w:lang w:eastAsia="fr-FR"/>
        </w:rPr>
      </w:pPr>
      <w:r>
        <w:rPr>
          <w:lang w:eastAsia="fr-FR"/>
        </w:rPr>
      </w:r>
    </w:p>
    <w:p>
      <w:pPr>
        <w:pStyle w:val="ListParagraph"/>
        <w:numPr>
          <w:ilvl w:val="0"/>
          <w:numId w:val="5"/>
        </w:numPr>
        <w:rPr>
          <w:lang w:eastAsia="fr-FR"/>
        </w:rPr>
      </w:pPr>
      <w:r>
        <w:rPr>
          <w:lang w:eastAsia="fr-FR"/>
        </w:rPr>
        <w:t>Être attentif aux relations entre enfants à cet âge-là, assurer une présence dans les vestiaires et autour des rencontres. (interdiction téléphones, ...)</w:t>
      </w:r>
    </w:p>
    <w:p>
      <w:pPr>
        <w:pStyle w:val="Normal"/>
        <w:rPr>
          <w:lang w:eastAsia="fr-FR"/>
        </w:rPr>
      </w:pPr>
      <w:r>
        <w:rPr>
          <w:lang w:eastAsia="fr-FR"/>
        </w:rPr>
      </w:r>
    </w:p>
    <w:p>
      <w:pPr>
        <w:pStyle w:val="ListParagraph"/>
        <w:numPr>
          <w:ilvl w:val="0"/>
          <w:numId w:val="5"/>
        </w:numPr>
        <w:rPr>
          <w:lang w:eastAsia="fr-FR"/>
        </w:rPr>
      </w:pPr>
      <w:r>
        <w:rPr>
          <w:lang w:eastAsia="fr-FR"/>
        </w:rPr>
        <w:t>Suivi de progression : mettre en place des exercices d'évaluation (ludiques) à répéter 3 fois dans la saison :</w:t>
      </w:r>
    </w:p>
    <w:p>
      <w:pPr>
        <w:pStyle w:val="ListParagraph"/>
        <w:numPr>
          <w:ilvl w:val="1"/>
          <w:numId w:val="5"/>
        </w:numPr>
        <w:rPr>
          <w:lang w:eastAsia="fr-FR"/>
        </w:rPr>
      </w:pPr>
      <w:r>
        <w:rPr>
          <w:lang w:eastAsia="fr-FR"/>
        </w:rPr>
        <w:t>Jongles</w:t>
      </w:r>
    </w:p>
    <w:p>
      <w:pPr>
        <w:pStyle w:val="ListParagraph"/>
        <w:numPr>
          <w:ilvl w:val="1"/>
          <w:numId w:val="5"/>
        </w:numPr>
        <w:rPr>
          <w:lang w:eastAsia="fr-FR"/>
        </w:rPr>
      </w:pPr>
      <w:r>
        <w:rPr>
          <w:lang w:eastAsia="fr-FR"/>
        </w:rPr>
        <w:t>Motricité (vitesse, coordination des mouvement) via un parcours</w:t>
      </w:r>
    </w:p>
    <w:p>
      <w:pPr>
        <w:pStyle w:val="ListParagraph"/>
        <w:numPr>
          <w:ilvl w:val="1"/>
          <w:numId w:val="5"/>
        </w:numPr>
        <w:rPr>
          <w:lang w:eastAsia="fr-FR"/>
        </w:rPr>
      </w:pPr>
      <w:r>
        <w:rPr>
          <w:lang w:eastAsia="fr-FR"/>
        </w:rPr>
        <w:t>Technique (parcours avec ballon, précision avec frappe dans un petit but...)</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b/>
          <w:b/>
          <w:bCs/>
          <w:color w:val="222222"/>
          <w:sz w:val="24"/>
          <w:szCs w:val="24"/>
          <w:u w:val="single"/>
          <w:lang w:eastAsia="fr-FR"/>
        </w:rPr>
      </w:pPr>
      <w:r>
        <w:rPr>
          <w:rFonts w:eastAsia="Times New Roman" w:cs="Arial" w:ascii="Arial" w:hAnsi="Arial"/>
          <w:b/>
          <w:bCs/>
          <w:color w:val="222222"/>
          <w:sz w:val="24"/>
          <w:szCs w:val="24"/>
          <w:u w:val="single"/>
          <w:lang w:eastAsia="fr-FR"/>
        </w:rPr>
      </w:r>
      <w:r>
        <w:br w:type="page"/>
      </w:r>
    </w:p>
    <w:p>
      <w:pPr>
        <w:pStyle w:val="Normal"/>
        <w:rPr>
          <w:rFonts w:ascii="Arial" w:hAnsi="Arial" w:eastAsia="Times New Roman" w:cs="Arial"/>
          <w:color w:val="222222"/>
          <w:sz w:val="24"/>
          <w:szCs w:val="24"/>
          <w:u w:val="single"/>
          <w:lang w:eastAsia="fr-FR"/>
        </w:rPr>
      </w:pPr>
      <w:r>
        <w:rPr>
          <w:rFonts w:eastAsia="Times New Roman" w:cs="Arial" w:ascii="Arial" w:hAnsi="Arial"/>
          <w:b/>
          <w:bCs/>
          <w:color w:val="222222"/>
          <w:sz w:val="24"/>
          <w:szCs w:val="24"/>
          <w:u w:val="single"/>
          <w:lang w:eastAsia="fr-FR"/>
        </w:rPr>
        <w:t>U15 :</w:t>
      </w:r>
    </w:p>
    <w:p>
      <w:pPr>
        <w:pStyle w:val="ListParagraph"/>
        <w:numPr>
          <w:ilvl w:val="0"/>
          <w:numId w:val="6"/>
        </w:numPr>
        <w:rPr>
          <w:lang w:eastAsia="fr-FR"/>
        </w:rPr>
      </w:pPr>
      <w:r>
        <w:rPr>
          <w:lang w:eastAsia="fr-FR"/>
        </w:rPr>
        <w:t xml:space="preserve">Notion de </w:t>
      </w:r>
      <w:r>
        <w:rPr>
          <w:b/>
          <w:bCs/>
          <w:lang w:eastAsia="fr-FR"/>
        </w:rPr>
        <w:t>compétitivité</w:t>
      </w:r>
      <w:r>
        <w:rPr>
          <w:lang w:eastAsia="fr-FR"/>
        </w:rPr>
        <w:t xml:space="preserve"> et d’équipe à introduire</w:t>
      </w:r>
    </w:p>
    <w:p>
      <w:pPr>
        <w:pStyle w:val="ListParagraph"/>
        <w:rPr>
          <w:lang w:eastAsia="fr-FR"/>
        </w:rPr>
      </w:pPr>
      <w:r>
        <w:rPr>
          <w:lang w:eastAsia="fr-FR"/>
        </w:rPr>
      </w:r>
    </w:p>
    <w:p>
      <w:pPr>
        <w:pStyle w:val="ListParagraph"/>
        <w:numPr>
          <w:ilvl w:val="0"/>
          <w:numId w:val="6"/>
        </w:numPr>
        <w:rPr>
          <w:lang w:eastAsia="fr-FR"/>
        </w:rPr>
      </w:pPr>
      <w:r>
        <w:rPr>
          <w:lang w:eastAsia="fr-FR"/>
        </w:rPr>
        <w:t xml:space="preserve">Travail </w:t>
      </w:r>
      <w:r>
        <w:rPr>
          <w:b/>
          <w:bCs/>
          <w:lang w:eastAsia="fr-FR"/>
        </w:rPr>
        <w:t>physique</w:t>
      </w:r>
      <w:r>
        <w:rPr>
          <w:lang w:eastAsia="fr-FR"/>
        </w:rPr>
        <w:t xml:space="preserve"> à introduire</w:t>
      </w:r>
    </w:p>
    <w:p>
      <w:pPr>
        <w:pStyle w:val="ListParagraph"/>
        <w:rPr>
          <w:lang w:eastAsia="fr-FR"/>
        </w:rPr>
      </w:pPr>
      <w:r>
        <w:rPr>
          <w:lang w:eastAsia="fr-FR"/>
        </w:rPr>
      </w:r>
    </w:p>
    <w:p>
      <w:pPr>
        <w:pStyle w:val="ListParagraph"/>
        <w:rPr>
          <w:lang w:eastAsia="fr-FR"/>
        </w:rPr>
      </w:pPr>
      <w:r>
        <w:rPr>
          <w:lang w:eastAsia="fr-FR"/>
        </w:rPr>
      </w:r>
    </w:p>
    <w:p>
      <w:pPr>
        <w:pStyle w:val="ListParagraph"/>
        <w:numPr>
          <w:ilvl w:val="0"/>
          <w:numId w:val="6"/>
        </w:numPr>
        <w:rPr>
          <w:lang w:eastAsia="fr-FR"/>
        </w:rPr>
      </w:pPr>
      <w:r>
        <w:rPr>
          <w:lang w:eastAsia="fr-FR"/>
        </w:rPr>
        <w:t xml:space="preserve">Travail du poste de </w:t>
      </w:r>
      <w:r>
        <w:rPr>
          <w:b/>
          <w:bCs/>
          <w:lang w:eastAsia="fr-FR"/>
        </w:rPr>
        <w:t>gardien</w:t>
      </w:r>
      <w:r>
        <w:rPr>
          <w:lang w:eastAsia="fr-FR"/>
        </w:rPr>
        <w:t xml:space="preserve"> (a partir des u13 prévoir un entrainement spécifique gardien toutes les 3 semaines au minimum u13, u15 ,u17 ensemble , intégrer les féminines)</w:t>
      </w:r>
    </w:p>
    <w:p>
      <w:pPr>
        <w:pStyle w:val="Normal"/>
        <w:rPr>
          <w:lang w:eastAsia="fr-FR"/>
        </w:rPr>
      </w:pPr>
      <w:r>
        <w:rPr>
          <w:lang w:eastAsia="fr-FR"/>
        </w:rPr>
      </w:r>
    </w:p>
    <w:p>
      <w:pPr>
        <w:pStyle w:val="ListParagraph"/>
        <w:numPr>
          <w:ilvl w:val="0"/>
          <w:numId w:val="6"/>
        </w:numPr>
        <w:rPr>
          <w:lang w:eastAsia="fr-FR"/>
        </w:rPr>
      </w:pPr>
      <w:r>
        <w:rPr>
          <w:lang w:eastAsia="fr-FR"/>
        </w:rPr>
        <w:t xml:space="preserve">Insister sur les notions de </w:t>
      </w:r>
      <w:r>
        <w:rPr>
          <w:b/>
          <w:bCs/>
          <w:lang w:eastAsia="fr-FR"/>
        </w:rPr>
        <w:t>respect</w:t>
      </w:r>
      <w:r>
        <w:rPr>
          <w:lang w:eastAsia="fr-FR"/>
        </w:rPr>
        <w:t xml:space="preserve"> des arbitres, des éducateurs, des adversaires : tolérance zéro (si écart -&gt; sanction, même légère)</w:t>
      </w:r>
    </w:p>
    <w:p>
      <w:pPr>
        <w:pStyle w:val="Normal"/>
        <w:rPr>
          <w:lang w:eastAsia="fr-FR"/>
        </w:rPr>
      </w:pPr>
      <w:r>
        <w:rPr>
          <w:lang w:eastAsia="fr-FR"/>
        </w:rPr>
      </w:r>
    </w:p>
    <w:p>
      <w:pPr>
        <w:pStyle w:val="ListParagraph"/>
        <w:numPr>
          <w:ilvl w:val="0"/>
          <w:numId w:val="6"/>
        </w:numPr>
        <w:rPr>
          <w:lang w:eastAsia="fr-FR"/>
        </w:rPr>
      </w:pPr>
      <w:r>
        <w:rPr>
          <w:lang w:eastAsia="fr-FR"/>
        </w:rPr>
        <w:t xml:space="preserve">Être attentif aux </w:t>
      </w:r>
      <w:r>
        <w:rPr>
          <w:b/>
          <w:bCs/>
          <w:lang w:eastAsia="fr-FR"/>
        </w:rPr>
        <w:t>relations</w:t>
      </w:r>
      <w:r>
        <w:rPr>
          <w:lang w:eastAsia="fr-FR"/>
        </w:rPr>
        <w:t xml:space="preserve"> entre enfants et avec les parents</w:t>
      </w:r>
    </w:p>
    <w:p>
      <w:pPr>
        <w:pStyle w:val="Normal"/>
        <w:rPr>
          <w:lang w:eastAsia="fr-FR"/>
        </w:rPr>
      </w:pPr>
      <w:r>
        <w:rPr>
          <w:lang w:eastAsia="fr-FR"/>
        </w:rPr>
      </w:r>
    </w:p>
    <w:p>
      <w:pPr>
        <w:pStyle w:val="ListParagraph"/>
        <w:numPr>
          <w:ilvl w:val="0"/>
          <w:numId w:val="6"/>
        </w:numPr>
        <w:rPr>
          <w:lang w:eastAsia="fr-FR"/>
        </w:rPr>
      </w:pPr>
      <w:r>
        <w:rPr>
          <w:lang w:eastAsia="fr-FR"/>
        </w:rPr>
        <w:t xml:space="preserve">Debrief </w:t>
      </w:r>
      <w:r>
        <w:rPr>
          <w:b/>
          <w:bCs/>
          <w:lang w:eastAsia="fr-FR"/>
        </w:rPr>
        <w:t>tactique</w:t>
      </w:r>
      <w:r>
        <w:rPr>
          <w:lang w:eastAsia="fr-FR"/>
        </w:rPr>
        <w:t xml:space="preserve"> des rencontres (avec participation active des joueurs)</w:t>
      </w:r>
    </w:p>
    <w:p>
      <w:pPr>
        <w:pStyle w:val="Normal"/>
        <w:rPr>
          <w:lang w:eastAsia="fr-FR"/>
        </w:rPr>
      </w:pPr>
      <w:r>
        <w:rPr>
          <w:lang w:eastAsia="fr-FR"/>
        </w:rPr>
      </w:r>
    </w:p>
    <w:p>
      <w:pPr>
        <w:pStyle w:val="ListParagraph"/>
        <w:numPr>
          <w:ilvl w:val="0"/>
          <w:numId w:val="7"/>
        </w:numPr>
        <w:rPr>
          <w:lang w:eastAsia="fr-FR"/>
        </w:rPr>
      </w:pPr>
      <w:r>
        <w:rPr>
          <w:lang w:eastAsia="fr-FR"/>
        </w:rPr>
        <w:t xml:space="preserve">Communiquer sur </w:t>
      </w:r>
      <w:r>
        <w:rPr>
          <w:b/>
          <w:bCs/>
          <w:lang w:eastAsia="fr-FR"/>
        </w:rPr>
        <w:t>l'appartenance au club</w:t>
      </w:r>
    </w:p>
    <w:p>
      <w:pPr>
        <w:pStyle w:val="ListParagraph"/>
        <w:numPr>
          <w:ilvl w:val="1"/>
          <w:numId w:val="7"/>
        </w:numPr>
        <w:rPr>
          <w:lang w:eastAsia="fr-FR"/>
        </w:rPr>
      </w:pPr>
      <w:r>
        <w:rPr>
          <w:lang w:eastAsia="fr-FR"/>
        </w:rPr>
        <w:t>Proposer des formations pour devenir arbitre</w:t>
      </w:r>
    </w:p>
    <w:p>
      <w:pPr>
        <w:pStyle w:val="ListParagraph"/>
        <w:numPr>
          <w:ilvl w:val="1"/>
          <w:numId w:val="7"/>
        </w:numPr>
        <w:rPr>
          <w:lang w:eastAsia="fr-FR"/>
        </w:rPr>
      </w:pPr>
      <w:r>
        <w:rPr>
          <w:lang w:eastAsia="fr-FR"/>
        </w:rPr>
        <w:t>Proposer d'encadrer des plus jeunes (U7/U9/U11) en soutien des éducateurs (à plusieurs, en groupe, ponctuellement ou régulièrement). Encourager (Favoriser?) ceux qui s'impliquent.</w:t>
      </w:r>
    </w:p>
    <w:p>
      <w:pPr>
        <w:pStyle w:val="ListParagraph"/>
        <w:rPr>
          <w:lang w:eastAsia="fr-FR"/>
        </w:rPr>
      </w:pPr>
      <w:r>
        <w:rPr>
          <w:lang w:eastAsia="fr-FR"/>
        </w:rPr>
      </w:r>
    </w:p>
    <w:p>
      <w:pPr>
        <w:pStyle w:val="ListParagraph"/>
        <w:numPr>
          <w:ilvl w:val="0"/>
          <w:numId w:val="6"/>
        </w:numPr>
        <w:rPr>
          <w:lang w:eastAsia="fr-FR"/>
        </w:rPr>
      </w:pPr>
      <w:r>
        <w:rPr>
          <w:lang w:eastAsia="fr-FR"/>
        </w:rPr>
        <w:t xml:space="preserve">Suivi de </w:t>
      </w:r>
      <w:r>
        <w:rPr>
          <w:b/>
          <w:bCs/>
          <w:lang w:eastAsia="fr-FR"/>
        </w:rPr>
        <w:t>progression</w:t>
      </w:r>
      <w:r>
        <w:rPr>
          <w:lang w:eastAsia="fr-FR"/>
        </w:rPr>
        <w:t xml:space="preserve"> : mettre en place des exercices d'évaluation à répéter 3 fois dans la saison :</w:t>
      </w:r>
    </w:p>
    <w:p>
      <w:pPr>
        <w:pStyle w:val="ListParagraph"/>
        <w:numPr>
          <w:ilvl w:val="1"/>
          <w:numId w:val="6"/>
        </w:numPr>
        <w:rPr>
          <w:lang w:eastAsia="fr-FR"/>
        </w:rPr>
      </w:pPr>
      <w:r>
        <w:rPr>
          <w:lang w:eastAsia="fr-FR"/>
        </w:rPr>
        <w:t>Technique (parcours avec ballon, précision avec frappe dans un petit but...)</w:t>
      </w:r>
    </w:p>
    <w:p>
      <w:pPr>
        <w:pStyle w:val="ListParagraph"/>
        <w:numPr>
          <w:ilvl w:val="1"/>
          <w:numId w:val="6"/>
        </w:numPr>
        <w:rPr>
          <w:lang w:eastAsia="fr-FR"/>
        </w:rPr>
      </w:pPr>
      <w:r>
        <w:rPr>
          <w:lang w:eastAsia="fr-FR"/>
        </w:rPr>
        <w:t>Physique</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rPr>
          <w:rFonts w:ascii="Arial" w:hAnsi="Arial" w:eastAsia="Times New Roman" w:cs="Arial"/>
          <w:b/>
          <w:b/>
          <w:bCs/>
          <w:color w:val="222222"/>
          <w:sz w:val="24"/>
          <w:szCs w:val="24"/>
          <w:u w:val="single"/>
          <w:lang w:eastAsia="fr-FR"/>
        </w:rPr>
      </w:pPr>
      <w:r>
        <w:rPr>
          <w:rFonts w:eastAsia="Times New Roman" w:cs="Arial" w:ascii="Arial" w:hAnsi="Arial"/>
          <w:b/>
          <w:bCs/>
          <w:color w:val="222222"/>
          <w:sz w:val="24"/>
          <w:szCs w:val="24"/>
          <w:u w:val="single"/>
          <w:lang w:eastAsia="fr-FR"/>
        </w:rPr>
      </w:r>
      <w:r>
        <w:br w:type="page"/>
      </w:r>
    </w:p>
    <w:p>
      <w:pPr>
        <w:pStyle w:val="Normal"/>
        <w:rPr>
          <w:rFonts w:ascii="Arial" w:hAnsi="Arial" w:eastAsia="Times New Roman" w:cs="Arial"/>
          <w:color w:val="222222"/>
          <w:sz w:val="24"/>
          <w:szCs w:val="24"/>
          <w:u w:val="single"/>
          <w:lang w:eastAsia="fr-FR"/>
        </w:rPr>
      </w:pPr>
      <w:r>
        <w:rPr>
          <w:rFonts w:eastAsia="Times New Roman" w:cs="Arial" w:ascii="Arial" w:hAnsi="Arial"/>
          <w:b/>
          <w:bCs/>
          <w:color w:val="222222"/>
          <w:sz w:val="24"/>
          <w:szCs w:val="24"/>
          <w:u w:val="single"/>
          <w:lang w:eastAsia="fr-FR"/>
        </w:rPr>
        <w:t>U17 :</w:t>
      </w:r>
    </w:p>
    <w:p>
      <w:pPr>
        <w:pStyle w:val="ListParagraph"/>
        <w:numPr>
          <w:ilvl w:val="0"/>
          <w:numId w:val="7"/>
        </w:numPr>
        <w:rPr>
          <w:lang w:eastAsia="fr-FR"/>
        </w:rPr>
      </w:pPr>
      <w:r>
        <w:rPr>
          <w:lang w:eastAsia="fr-FR"/>
        </w:rPr>
        <w:t xml:space="preserve">Debrief </w:t>
      </w:r>
      <w:r>
        <w:rPr>
          <w:b/>
          <w:bCs/>
          <w:lang w:eastAsia="fr-FR"/>
        </w:rPr>
        <w:t>tactique</w:t>
      </w:r>
      <w:r>
        <w:rPr>
          <w:lang w:eastAsia="fr-FR"/>
        </w:rPr>
        <w:t xml:space="preserve"> des rencontres (avec participation active des joueurs)</w:t>
      </w:r>
    </w:p>
    <w:p>
      <w:pPr>
        <w:pStyle w:val="Normal"/>
        <w:rPr>
          <w:lang w:eastAsia="fr-FR"/>
        </w:rPr>
      </w:pPr>
      <w:r>
        <w:rPr>
          <w:lang w:eastAsia="fr-FR"/>
        </w:rPr>
      </w:r>
    </w:p>
    <w:p>
      <w:pPr>
        <w:pStyle w:val="ListParagraph"/>
        <w:numPr>
          <w:ilvl w:val="0"/>
          <w:numId w:val="7"/>
        </w:numPr>
        <w:rPr>
          <w:lang w:eastAsia="fr-FR"/>
        </w:rPr>
      </w:pPr>
      <w:r>
        <w:rPr>
          <w:lang w:eastAsia="fr-FR"/>
        </w:rPr>
        <w:t xml:space="preserve">Communiquer sur </w:t>
      </w:r>
      <w:r>
        <w:rPr>
          <w:b/>
          <w:bCs/>
          <w:lang w:eastAsia="fr-FR"/>
        </w:rPr>
        <w:t>l'appartenance au club</w:t>
      </w:r>
    </w:p>
    <w:p>
      <w:pPr>
        <w:pStyle w:val="ListParagraph"/>
        <w:numPr>
          <w:ilvl w:val="1"/>
          <w:numId w:val="7"/>
        </w:numPr>
        <w:rPr>
          <w:lang w:eastAsia="fr-FR"/>
        </w:rPr>
      </w:pPr>
      <w:r>
        <w:rPr>
          <w:lang w:eastAsia="fr-FR"/>
        </w:rPr>
        <w:t>Proposer des formations pour devenir arbitre</w:t>
      </w:r>
    </w:p>
    <w:p>
      <w:pPr>
        <w:pStyle w:val="ListParagraph"/>
        <w:numPr>
          <w:ilvl w:val="1"/>
          <w:numId w:val="7"/>
        </w:numPr>
        <w:rPr>
          <w:lang w:eastAsia="fr-FR"/>
        </w:rPr>
      </w:pPr>
      <w:r>
        <w:rPr>
          <w:lang w:eastAsia="fr-FR"/>
        </w:rPr>
        <w:t>Proposer d'encadrer des plus jeunes (U7/U9/U11) en soutien des éducateurs (à plusieurs, en groupe, ponctuellement ou régulièrement). Encourager (Favoriser?) ceux qui s'impliquent.</w:t>
      </w:r>
    </w:p>
    <w:p>
      <w:pPr>
        <w:pStyle w:val="Normal"/>
        <w:rPr>
          <w:lang w:eastAsia="fr-FR"/>
        </w:rPr>
      </w:pPr>
      <w:r>
        <w:rPr>
          <w:lang w:eastAsia="fr-FR"/>
        </w:rPr>
      </w:r>
    </w:p>
    <w:p>
      <w:pPr>
        <w:pStyle w:val="ListParagraph"/>
        <w:numPr>
          <w:ilvl w:val="0"/>
          <w:numId w:val="7"/>
        </w:numPr>
        <w:rPr>
          <w:lang w:eastAsia="fr-FR"/>
        </w:rPr>
      </w:pPr>
      <w:r>
        <w:rPr>
          <w:lang w:eastAsia="fr-FR"/>
        </w:rPr>
        <w:t xml:space="preserve">Suivi de </w:t>
      </w:r>
      <w:r>
        <w:rPr>
          <w:b/>
          <w:bCs/>
          <w:lang w:eastAsia="fr-FR"/>
        </w:rPr>
        <w:t>progression</w:t>
      </w:r>
      <w:r>
        <w:rPr>
          <w:lang w:eastAsia="fr-FR"/>
        </w:rPr>
        <w:t xml:space="preserve"> : mettre en place des exercices d'évaluation à répéter 3 fois dans la saison :</w:t>
      </w:r>
    </w:p>
    <w:p>
      <w:pPr>
        <w:pStyle w:val="ListParagraph"/>
        <w:numPr>
          <w:ilvl w:val="1"/>
          <w:numId w:val="7"/>
        </w:numPr>
        <w:rPr>
          <w:lang w:eastAsia="fr-FR"/>
        </w:rPr>
      </w:pPr>
      <w:r>
        <w:rPr>
          <w:lang w:eastAsia="fr-FR"/>
        </w:rPr>
        <w:t>Physique (VMA)</w:t>
      </w:r>
    </w:p>
    <w:p>
      <w:pPr>
        <w:pStyle w:val="ListParagraph"/>
        <w:numPr>
          <w:ilvl w:val="1"/>
          <w:numId w:val="7"/>
        </w:numPr>
        <w:rPr>
          <w:lang w:eastAsia="fr-FR"/>
        </w:rPr>
      </w:pPr>
      <w:r>
        <w:rPr>
          <w:lang w:eastAsia="fr-FR"/>
        </w:rPr>
        <w:t>Technique (parcours avec ballon, précision avec frappe dans un petit but...)</w:t>
      </w:r>
    </w:p>
    <w:p>
      <w:pPr>
        <w:pStyle w:val="Normal"/>
        <w:ind w:firstLine="45"/>
        <w:rPr>
          <w:lang w:eastAsia="fr-FR"/>
        </w:rPr>
      </w:pPr>
      <w:r>
        <w:rPr>
          <w:lang w:eastAsia="fr-FR"/>
        </w:rPr>
      </w:r>
    </w:p>
    <w:p>
      <w:pPr>
        <w:pStyle w:val="Normal"/>
        <w:rPr>
          <w:rFonts w:ascii="Arial" w:hAnsi="Arial" w:eastAsia="Times New Roman" w:cs="Arial"/>
          <w:b/>
          <w:b/>
          <w:bCs/>
          <w:color w:val="222222"/>
          <w:sz w:val="24"/>
          <w:szCs w:val="24"/>
          <w:u w:val="single"/>
          <w:lang w:eastAsia="fr-FR"/>
        </w:rPr>
      </w:pPr>
      <w:r>
        <w:rPr>
          <w:rFonts w:eastAsia="Times New Roman" w:cs="Arial" w:ascii="Arial" w:hAnsi="Arial"/>
          <w:b/>
          <w:bCs/>
          <w:color w:val="222222"/>
          <w:sz w:val="24"/>
          <w:szCs w:val="24"/>
          <w:u w:val="single"/>
          <w:lang w:eastAsia="fr-FR"/>
        </w:rPr>
      </w:r>
      <w:r>
        <w:br w:type="page"/>
      </w:r>
    </w:p>
    <w:p>
      <w:pPr>
        <w:pStyle w:val="Normal"/>
        <w:rPr>
          <w:rFonts w:ascii="Arial" w:hAnsi="Arial" w:eastAsia="Times New Roman" w:cs="Arial"/>
          <w:color w:val="222222"/>
          <w:sz w:val="24"/>
          <w:szCs w:val="24"/>
          <w:u w:val="single"/>
          <w:lang w:eastAsia="fr-FR"/>
        </w:rPr>
      </w:pPr>
      <w:r>
        <w:rPr>
          <w:rFonts w:eastAsia="Times New Roman" w:cs="Arial" w:ascii="Arial" w:hAnsi="Arial"/>
          <w:b/>
          <w:bCs/>
          <w:color w:val="222222"/>
          <w:sz w:val="24"/>
          <w:szCs w:val="24"/>
          <w:u w:val="single"/>
          <w:lang w:eastAsia="fr-FR"/>
        </w:rPr>
        <w:t>U15F/U17F :</w:t>
      </w:r>
    </w:p>
    <w:p>
      <w:pPr>
        <w:pStyle w:val="ListParagraph"/>
        <w:numPr>
          <w:ilvl w:val="0"/>
          <w:numId w:val="8"/>
        </w:numPr>
        <w:rPr>
          <w:lang w:eastAsia="fr-FR"/>
        </w:rPr>
      </w:pPr>
      <w:r>
        <w:rPr>
          <w:lang w:eastAsia="fr-FR"/>
        </w:rPr>
        <w:t xml:space="preserve">Faire </w:t>
      </w:r>
      <w:r>
        <w:rPr>
          <w:b/>
          <w:bCs/>
          <w:lang w:eastAsia="fr-FR"/>
        </w:rPr>
        <w:t>aimer le foot</w:t>
      </w:r>
      <w:r>
        <w:rPr>
          <w:lang w:eastAsia="fr-FR"/>
        </w:rPr>
        <w:t xml:space="preserve"> aux filles</w:t>
      </w:r>
    </w:p>
    <w:p>
      <w:pPr>
        <w:pStyle w:val="Normal"/>
        <w:rPr>
          <w:lang w:eastAsia="fr-FR"/>
        </w:rPr>
      </w:pPr>
      <w:r>
        <w:rPr>
          <w:lang w:eastAsia="fr-FR"/>
        </w:rPr>
      </w:r>
    </w:p>
    <w:p>
      <w:pPr>
        <w:pStyle w:val="ListParagraph"/>
        <w:numPr>
          <w:ilvl w:val="0"/>
          <w:numId w:val="8"/>
        </w:numPr>
        <w:rPr>
          <w:lang w:eastAsia="fr-FR"/>
        </w:rPr>
      </w:pPr>
      <w:r>
        <w:rPr>
          <w:lang w:eastAsia="fr-FR"/>
        </w:rPr>
        <w:t xml:space="preserve">Notion </w:t>
      </w:r>
      <w:r>
        <w:rPr>
          <w:b/>
          <w:bCs/>
          <w:lang w:eastAsia="fr-FR"/>
        </w:rPr>
        <w:t>d'équipe et de solidarité</w:t>
      </w:r>
      <w:r>
        <w:rPr>
          <w:lang w:eastAsia="fr-FR"/>
        </w:rPr>
        <w:t xml:space="preserve"> (grandes différences de niveau à compenser)</w:t>
      </w:r>
    </w:p>
    <w:p>
      <w:pPr>
        <w:pStyle w:val="Normal"/>
        <w:rPr>
          <w:lang w:eastAsia="fr-FR"/>
        </w:rPr>
      </w:pPr>
      <w:r>
        <w:rPr>
          <w:lang w:eastAsia="fr-FR"/>
        </w:rPr>
      </w:r>
    </w:p>
    <w:p>
      <w:pPr>
        <w:pStyle w:val="ListParagraph"/>
        <w:numPr>
          <w:ilvl w:val="0"/>
          <w:numId w:val="8"/>
        </w:numPr>
        <w:rPr>
          <w:lang w:eastAsia="fr-FR"/>
        </w:rPr>
      </w:pPr>
      <w:r>
        <w:rPr>
          <w:lang w:eastAsia="fr-FR"/>
        </w:rPr>
        <w:t xml:space="preserve">Autres notions </w:t>
      </w:r>
      <w:r>
        <w:rPr>
          <w:b/>
          <w:bCs/>
          <w:lang w:eastAsia="fr-FR"/>
        </w:rPr>
        <w:t>identiques aux catégories de garçons</w:t>
      </w:r>
      <w:r>
        <w:rPr>
          <w:lang w:eastAsia="fr-FR"/>
        </w:rPr>
        <w:t xml:space="preserve"> du même âge !</w:t>
      </w:r>
    </w:p>
    <w:p>
      <w:pPr>
        <w:pStyle w:val="Normal"/>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 </w:t>
      </w:r>
    </w:p>
    <w:p>
      <w:pPr>
        <w:pStyle w:val="Normal"/>
        <w:widowControl/>
        <w:bidi w:val="0"/>
        <w:spacing w:lineRule="auto" w:line="259" w:before="0" w:after="160"/>
        <w:jc w:val="left"/>
        <w:rPr/>
      </w:pPr>
      <w:r>
        <w:rPr/>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Roboto">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0c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015ce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4e2a4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4e2a4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015ce0"/>
    <w:rPr>
      <w:rFonts w:ascii="Calibri Light" w:hAnsi="Calibri Light" w:eastAsia="" w:cs="" w:asciiTheme="majorHAnsi" w:cstheme="majorBidi" w:eastAsiaTheme="majorEastAsia" w:hAnsiTheme="majorHAnsi"/>
      <w:color w:val="2F5496" w:themeColor="accent1" w:themeShade="bf"/>
      <w:sz w:val="32"/>
      <w:szCs w:val="32"/>
    </w:rPr>
  </w:style>
  <w:style w:type="character" w:styleId="EntteCar" w:customStyle="1">
    <w:name w:val="En-tête Car"/>
    <w:basedOn w:val="DefaultParagraphFont"/>
    <w:uiPriority w:val="99"/>
    <w:qFormat/>
    <w:rsid w:val="003144ff"/>
    <w:rPr/>
  </w:style>
  <w:style w:type="character" w:styleId="Titre2Car" w:customStyle="1">
    <w:name w:val="Titre 2 Car"/>
    <w:basedOn w:val="DefaultParagraphFont"/>
    <w:uiPriority w:val="9"/>
    <w:qFormat/>
    <w:rsid w:val="004e2a48"/>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uiPriority w:val="9"/>
    <w:qFormat/>
    <w:rsid w:val="004e2a48"/>
    <w:rPr>
      <w:rFonts w:ascii="Calibri Light" w:hAnsi="Calibri Light" w:eastAsia="" w:cs="" w:asciiTheme="majorHAnsi" w:cstheme="majorBidi" w:eastAsiaTheme="majorEastAsia" w:hAnsiTheme="majorHAnsi"/>
      <w:color w:val="1F3763" w:themeColor="accent1" w:themeShade="7f"/>
      <w:sz w:val="24"/>
      <w:szCs w:val="24"/>
    </w:rPr>
  </w:style>
  <w:style w:type="character" w:styleId="LienInternet">
    <w:name w:val="Hyperlink"/>
    <w:basedOn w:val="DefaultParagraphFont"/>
    <w:uiPriority w:val="99"/>
    <w:unhideWhenUsed/>
    <w:rsid w:val="00e310c5"/>
    <w:rPr>
      <w:color w:val="0563C1" w:themeColor="hyperlink"/>
      <w:u w:val="single"/>
    </w:rPr>
  </w:style>
  <w:style w:type="character" w:styleId="UnresolvedMention">
    <w:name w:val="Unresolved Mention"/>
    <w:basedOn w:val="DefaultParagraphFont"/>
    <w:uiPriority w:val="99"/>
    <w:semiHidden/>
    <w:unhideWhenUsed/>
    <w:qFormat/>
    <w:rsid w:val="00e310c5"/>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015ce0"/>
    <w:pPr>
      <w:spacing w:lineRule="auto" w:line="240" w:beforeAutospacing="1" w:afterAutospacing="1"/>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015ce0"/>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3144ff"/>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c50e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8D6F-196F-45F4-9CEF-D7D749C5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Application>LibreOffice/7.4.0.3$Windows_X86_64 LibreOffice_project/f85e47c08ddd19c015c0114a68350214f7066f5a</Application>
  <AppVersion>15.0000</AppVersion>
  <Pages>10</Pages>
  <Words>1920</Words>
  <Characters>10983</Characters>
  <CharactersWithSpaces>12647</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2023-06-12T09:15:00Z</dcterms:created>
  <dc:creator>BOULOC Hugo</dc:creator>
  <dc:description/>
  <dc:language>fr-FR</dc:language>
  <cp:lastModifiedBy/>
  <dcterms:modified xsi:type="dcterms:W3CDTF">2024-09-22T21:39:40Z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1dbbe-1e64-4437-b4ae-0c846e98b90b_ActionId">
    <vt:lpwstr>00f7dcd7-b40c-48cd-845b-cb4adc26486b</vt:lpwstr>
  </property>
  <property fmtid="{D5CDD505-2E9C-101B-9397-08002B2CF9AE}" pid="3" name="MSIP_Label_5af1dbbe-1e64-4437-b4ae-0c846e98b90b_ContentBits">
    <vt:lpwstr>0</vt:lpwstr>
  </property>
  <property fmtid="{D5CDD505-2E9C-101B-9397-08002B2CF9AE}" pid="4" name="MSIP_Label_5af1dbbe-1e64-4437-b4ae-0c846e98b90b_Enabled">
    <vt:lpwstr>true</vt:lpwstr>
  </property>
  <property fmtid="{D5CDD505-2E9C-101B-9397-08002B2CF9AE}" pid="5" name="MSIP_Label_5af1dbbe-1e64-4437-b4ae-0c846e98b90b_Method">
    <vt:lpwstr>Privileged</vt:lpwstr>
  </property>
  <property fmtid="{D5CDD505-2E9C-101B-9397-08002B2CF9AE}" pid="6" name="MSIP_Label_5af1dbbe-1e64-4437-b4ae-0c846e98b90b_Name">
    <vt:lpwstr>EXTERNE</vt:lpwstr>
  </property>
  <property fmtid="{D5CDD505-2E9C-101B-9397-08002B2CF9AE}" pid="7" name="MSIP_Label_5af1dbbe-1e64-4437-b4ae-0c846e98b90b_SetDate">
    <vt:lpwstr>2023-06-12T11:36:54Z</vt:lpwstr>
  </property>
  <property fmtid="{D5CDD505-2E9C-101B-9397-08002B2CF9AE}" pid="8" name="MSIP_Label_5af1dbbe-1e64-4437-b4ae-0c846e98b90b_SiteId">
    <vt:lpwstr>8b87af7d-8647-4dc7-8df4-5f69a2011bb5</vt:lpwstr>
  </property>
</Properties>
</file>